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F12A17" w14:textId="51D99903" w:rsidR="00B265A7" w:rsidRPr="0030493D" w:rsidRDefault="006500D8" w:rsidP="0030493D">
      <w:pPr>
        <w:spacing w:after="0" w:line="240" w:lineRule="atLeast"/>
        <w:jc w:val="center"/>
        <w:rPr>
          <w:rFonts w:ascii="Arial" w:eastAsia="Times New Roman" w:hAnsi="Arial" w:cs="Arial"/>
          <w:sz w:val="36"/>
          <w:szCs w:val="36"/>
          <w:lang w:val="en-US" w:eastAsia="nb-NO"/>
        </w:rPr>
      </w:pPr>
      <w:r>
        <w:rPr>
          <w:rFonts w:ascii="Arial" w:eastAsia="Times New Roman" w:hAnsi="Arial" w:cs="Arial"/>
          <w:sz w:val="36"/>
          <w:szCs w:val="36"/>
          <w:lang w:val="en-US" w:eastAsia="nb-NO"/>
        </w:rPr>
        <w:t>Confidentiality Agreement</w:t>
      </w:r>
      <w:bookmarkStart w:id="0" w:name="bn1"/>
      <w:bookmarkStart w:id="1" w:name="N20018"/>
      <w:bookmarkEnd w:id="0"/>
      <w:bookmarkEnd w:id="1"/>
    </w:p>
    <w:p w14:paraId="79E8B5FA" w14:textId="577ECC4F" w:rsidR="00BE69B5" w:rsidRDefault="006500D8" w:rsidP="00BE69B5">
      <w:pPr>
        <w:spacing w:after="0" w:line="240" w:lineRule="atLeast"/>
        <w:jc w:val="center"/>
        <w:rPr>
          <w:rFonts w:ascii="Arial" w:eastAsia="Times New Roman" w:hAnsi="Arial" w:cs="Arial"/>
          <w:sz w:val="18"/>
          <w:szCs w:val="18"/>
          <w:lang w:val="en-US" w:eastAsia="nb-NO"/>
        </w:rPr>
      </w:pPr>
      <w:r>
        <w:rPr>
          <w:rFonts w:ascii="Arial" w:eastAsia="Times New Roman" w:hAnsi="Arial" w:cs="Arial"/>
          <w:i/>
          <w:sz w:val="18"/>
          <w:szCs w:val="18"/>
          <w:lang w:val="en-US" w:eastAsia="nb-NO"/>
        </w:rPr>
        <w:t xml:space="preserve">between </w:t>
      </w:r>
      <w:r>
        <w:rPr>
          <w:rFonts w:ascii="Arial" w:eastAsia="Times New Roman" w:hAnsi="Arial" w:cs="Arial"/>
          <w:sz w:val="18"/>
          <w:szCs w:val="18"/>
          <w:lang w:val="en-US" w:eastAsia="nb-NO"/>
        </w:rPr>
        <w:br/>
      </w:r>
      <w:r>
        <w:rPr>
          <w:rFonts w:ascii="Arial" w:eastAsia="Times New Roman" w:hAnsi="Arial" w:cs="Arial"/>
          <w:sz w:val="18"/>
          <w:szCs w:val="18"/>
          <w:lang w:val="en-US" w:eastAsia="nb-NO"/>
        </w:rPr>
        <w:br/>
      </w:r>
      <w:r w:rsidR="00F9614D" w:rsidRPr="00BE69B5">
        <w:rPr>
          <w:rFonts w:ascii="Arial" w:eastAsia="Times New Roman" w:hAnsi="Arial" w:cs="Arial"/>
          <w:b/>
          <w:bCs/>
          <w:sz w:val="18"/>
          <w:szCs w:val="18"/>
          <w:lang w:val="en-US" w:eastAsia="nb-NO"/>
        </w:rPr>
        <w:t xml:space="preserve">UiT </w:t>
      </w:r>
      <w:r w:rsidR="004E67F1">
        <w:rPr>
          <w:rFonts w:ascii="Arial" w:eastAsia="Times New Roman" w:hAnsi="Arial" w:cs="Arial"/>
          <w:b/>
          <w:bCs/>
          <w:sz w:val="18"/>
          <w:szCs w:val="18"/>
          <w:lang w:val="en-US" w:eastAsia="nb-NO"/>
        </w:rPr>
        <w:t xml:space="preserve">- </w:t>
      </w:r>
      <w:r w:rsidR="00F9614D" w:rsidRPr="00BE69B5">
        <w:rPr>
          <w:rFonts w:ascii="Arial" w:eastAsia="Times New Roman" w:hAnsi="Arial" w:cs="Arial"/>
          <w:b/>
          <w:bCs/>
          <w:sz w:val="18"/>
          <w:szCs w:val="18"/>
          <w:lang w:val="en-US" w:eastAsia="nb-NO"/>
        </w:rPr>
        <w:t xml:space="preserve">The </w:t>
      </w:r>
      <w:r w:rsidR="004E67F1">
        <w:rPr>
          <w:rFonts w:ascii="Arial" w:eastAsia="Times New Roman" w:hAnsi="Arial" w:cs="Arial"/>
          <w:b/>
          <w:bCs/>
          <w:sz w:val="18"/>
          <w:szCs w:val="18"/>
          <w:lang w:val="en-US" w:eastAsia="nb-NO"/>
        </w:rPr>
        <w:t>A</w:t>
      </w:r>
      <w:r w:rsidR="00F9614D" w:rsidRPr="00BE69B5">
        <w:rPr>
          <w:rFonts w:ascii="Arial" w:eastAsia="Times New Roman" w:hAnsi="Arial" w:cs="Arial"/>
          <w:b/>
          <w:bCs/>
          <w:sz w:val="18"/>
          <w:szCs w:val="18"/>
          <w:lang w:val="en-US" w:eastAsia="nb-NO"/>
        </w:rPr>
        <w:t xml:space="preserve">rctic </w:t>
      </w:r>
      <w:r w:rsidR="004E67F1">
        <w:rPr>
          <w:rFonts w:ascii="Arial" w:eastAsia="Times New Roman" w:hAnsi="Arial" w:cs="Arial"/>
          <w:b/>
          <w:bCs/>
          <w:sz w:val="18"/>
          <w:szCs w:val="18"/>
          <w:lang w:val="en-US" w:eastAsia="nb-NO"/>
        </w:rPr>
        <w:t>U</w:t>
      </w:r>
      <w:r w:rsidR="00F9614D" w:rsidRPr="00BE69B5">
        <w:rPr>
          <w:rFonts w:ascii="Arial" w:eastAsia="Times New Roman" w:hAnsi="Arial" w:cs="Arial"/>
          <w:b/>
          <w:bCs/>
          <w:sz w:val="18"/>
          <w:szCs w:val="18"/>
          <w:lang w:val="en-US" w:eastAsia="nb-NO"/>
        </w:rPr>
        <w:t>niversity of Norway</w:t>
      </w:r>
      <w:r w:rsidR="00BE69B5">
        <w:rPr>
          <w:rFonts w:ascii="Arial" w:eastAsia="Times New Roman" w:hAnsi="Arial" w:cs="Arial"/>
          <w:sz w:val="18"/>
          <w:szCs w:val="18"/>
          <w:lang w:val="en-US" w:eastAsia="nb-NO"/>
        </w:rPr>
        <w:t xml:space="preserve"> (Or</w:t>
      </w:r>
      <w:r w:rsidR="003F4F12">
        <w:rPr>
          <w:rFonts w:ascii="Arial" w:eastAsia="Times New Roman" w:hAnsi="Arial" w:cs="Arial"/>
          <w:sz w:val="18"/>
          <w:szCs w:val="18"/>
          <w:lang w:val="en-US" w:eastAsia="nb-NO"/>
        </w:rPr>
        <w:t>g</w:t>
      </w:r>
      <w:r w:rsidR="00BE69B5">
        <w:rPr>
          <w:rFonts w:ascii="Arial" w:eastAsia="Times New Roman" w:hAnsi="Arial" w:cs="Arial"/>
          <w:sz w:val="18"/>
          <w:szCs w:val="18"/>
          <w:lang w:val="en-US" w:eastAsia="nb-NO"/>
        </w:rPr>
        <w:t xml:space="preserve"> nr 970 422 528)</w:t>
      </w:r>
      <w:r>
        <w:rPr>
          <w:rFonts w:ascii="Arial" w:eastAsia="Times New Roman" w:hAnsi="Arial" w:cs="Arial"/>
          <w:sz w:val="18"/>
          <w:szCs w:val="18"/>
          <w:lang w:val="en-US" w:eastAsia="nb-NO"/>
        </w:rPr>
        <w:t xml:space="preserve"> </w:t>
      </w:r>
    </w:p>
    <w:p w14:paraId="6F9A4150" w14:textId="7A08A248" w:rsidR="00BE69B5" w:rsidRDefault="00065052" w:rsidP="00BE69B5">
      <w:pPr>
        <w:spacing w:after="0" w:line="240" w:lineRule="atLeast"/>
        <w:jc w:val="center"/>
        <w:rPr>
          <w:rFonts w:ascii="Arial" w:eastAsia="Times New Roman" w:hAnsi="Arial" w:cs="Arial"/>
          <w:sz w:val="18"/>
          <w:szCs w:val="18"/>
          <w:lang w:val="en-US" w:eastAsia="nb-NO"/>
        </w:rPr>
      </w:pPr>
      <w:r w:rsidRPr="00065052">
        <w:rPr>
          <w:rFonts w:ascii="Arial" w:eastAsia="Times New Roman" w:hAnsi="Arial" w:cs="Arial"/>
          <w:sz w:val="18"/>
          <w:szCs w:val="18"/>
          <w:lang w:val="en-US" w:eastAsia="nb-NO"/>
        </w:rPr>
        <w:t>Department of Physics and Technology (IFT)</w:t>
      </w:r>
      <w:r w:rsidR="00BE69B5">
        <w:rPr>
          <w:rFonts w:ascii="Arial" w:eastAsia="Times New Roman" w:hAnsi="Arial" w:cs="Arial"/>
          <w:sz w:val="18"/>
          <w:szCs w:val="18"/>
          <w:lang w:val="en-US" w:eastAsia="nb-NO"/>
        </w:rPr>
        <w:t xml:space="preserve"> </w:t>
      </w:r>
    </w:p>
    <w:p w14:paraId="0BC87FE5" w14:textId="77777777" w:rsidR="00BE69B5" w:rsidRPr="001D66BD" w:rsidRDefault="00BE69B5" w:rsidP="00BE69B5">
      <w:pPr>
        <w:spacing w:after="0" w:line="240" w:lineRule="atLeast"/>
        <w:jc w:val="center"/>
        <w:rPr>
          <w:rFonts w:ascii="Arial" w:eastAsia="Times New Roman" w:hAnsi="Arial" w:cs="Arial"/>
          <w:sz w:val="18"/>
          <w:szCs w:val="18"/>
          <w:lang w:val="fr-FR" w:eastAsia="nb-NO"/>
        </w:rPr>
      </w:pPr>
      <w:r w:rsidRPr="001D66BD">
        <w:rPr>
          <w:rFonts w:ascii="Arial" w:eastAsia="Times New Roman" w:hAnsi="Arial" w:cs="Arial"/>
          <w:sz w:val="18"/>
          <w:szCs w:val="18"/>
          <w:lang w:val="fr-FR" w:eastAsia="nb-NO"/>
        </w:rPr>
        <w:t xml:space="preserve">PO Box 6050 Langnes </w:t>
      </w:r>
    </w:p>
    <w:p w14:paraId="25DF21F9" w14:textId="77777777" w:rsidR="00BE69B5" w:rsidRPr="001D66BD" w:rsidRDefault="00BE69B5" w:rsidP="00BE69B5">
      <w:pPr>
        <w:spacing w:after="0" w:line="240" w:lineRule="atLeast"/>
        <w:jc w:val="center"/>
        <w:rPr>
          <w:rFonts w:ascii="Arial" w:eastAsia="Times New Roman" w:hAnsi="Arial" w:cs="Arial"/>
          <w:sz w:val="18"/>
          <w:szCs w:val="18"/>
          <w:lang w:val="fr-FR" w:eastAsia="nb-NO"/>
        </w:rPr>
      </w:pPr>
      <w:r w:rsidRPr="001D66BD">
        <w:rPr>
          <w:rFonts w:ascii="Arial" w:eastAsia="Times New Roman" w:hAnsi="Arial" w:cs="Arial"/>
          <w:sz w:val="18"/>
          <w:szCs w:val="18"/>
          <w:lang w:val="fr-FR" w:eastAsia="nb-NO"/>
        </w:rPr>
        <w:t xml:space="preserve">N-9037 Tromsø, </w:t>
      </w:r>
    </w:p>
    <w:p w14:paraId="7C27269E" w14:textId="77777777" w:rsidR="00BE69B5" w:rsidRDefault="00BE69B5" w:rsidP="00BE69B5">
      <w:pPr>
        <w:spacing w:after="0" w:line="240" w:lineRule="atLeast"/>
        <w:jc w:val="center"/>
        <w:rPr>
          <w:rFonts w:ascii="Arial" w:eastAsia="Times New Roman" w:hAnsi="Arial" w:cs="Arial"/>
          <w:sz w:val="18"/>
          <w:szCs w:val="18"/>
          <w:lang w:val="en-US" w:eastAsia="nb-NO"/>
        </w:rPr>
      </w:pPr>
      <w:r>
        <w:rPr>
          <w:rFonts w:ascii="Arial" w:eastAsia="Times New Roman" w:hAnsi="Arial" w:cs="Arial"/>
          <w:sz w:val="18"/>
          <w:szCs w:val="18"/>
          <w:lang w:val="en-US" w:eastAsia="nb-NO"/>
        </w:rPr>
        <w:t xml:space="preserve">Norway </w:t>
      </w:r>
    </w:p>
    <w:p w14:paraId="1F39CF51" w14:textId="69F9EBDB" w:rsidR="00F044B2" w:rsidRPr="002970B6" w:rsidRDefault="006500D8" w:rsidP="002970B6">
      <w:pPr>
        <w:spacing w:line="240" w:lineRule="atLeast"/>
        <w:jc w:val="center"/>
        <w:rPr>
          <w:lang w:val="en-US"/>
        </w:rPr>
      </w:pPr>
      <w:r>
        <w:rPr>
          <w:rFonts w:ascii="Arial" w:eastAsia="Times New Roman" w:hAnsi="Arial" w:cs="Arial"/>
          <w:sz w:val="18"/>
          <w:szCs w:val="18"/>
          <w:lang w:val="en-US" w:eastAsia="nb-NO"/>
        </w:rPr>
        <w:t xml:space="preserve">hereinafter referred to as </w:t>
      </w:r>
      <w:r w:rsidR="00876A9A">
        <w:rPr>
          <w:rFonts w:ascii="Arial" w:eastAsia="Times New Roman" w:hAnsi="Arial" w:cs="Arial"/>
          <w:b/>
          <w:bCs/>
          <w:sz w:val="18"/>
          <w:lang w:val="en-US" w:eastAsia="nb-NO"/>
        </w:rPr>
        <w:t>"</w:t>
      </w:r>
      <w:r w:rsidR="008C2D3A">
        <w:rPr>
          <w:rFonts w:ascii="Arial" w:eastAsia="Times New Roman" w:hAnsi="Arial" w:cs="Arial"/>
          <w:b/>
          <w:bCs/>
          <w:sz w:val="18"/>
          <w:lang w:val="en-US" w:eastAsia="nb-NO"/>
        </w:rPr>
        <w:t xml:space="preserve">Disclosing </w:t>
      </w:r>
      <w:r w:rsidR="00F044B2">
        <w:rPr>
          <w:rFonts w:ascii="Arial" w:eastAsia="Times New Roman" w:hAnsi="Arial" w:cs="Arial"/>
          <w:b/>
          <w:bCs/>
          <w:sz w:val="18"/>
          <w:lang w:val="en-US" w:eastAsia="nb-NO"/>
        </w:rPr>
        <w:t>p</w:t>
      </w:r>
      <w:r w:rsidR="008C2D3A">
        <w:rPr>
          <w:rFonts w:ascii="Arial" w:eastAsia="Times New Roman" w:hAnsi="Arial" w:cs="Arial"/>
          <w:b/>
          <w:bCs/>
          <w:sz w:val="18"/>
          <w:lang w:val="en-US" w:eastAsia="nb-NO"/>
        </w:rPr>
        <w:t>arty"</w:t>
      </w:r>
      <w:r w:rsidR="00971F39">
        <w:rPr>
          <w:lang w:val="en-US"/>
        </w:rPr>
        <w:br/>
      </w:r>
      <w:r w:rsidR="00971F39">
        <w:rPr>
          <w:lang w:val="en-US"/>
        </w:rPr>
        <w:br/>
      </w:r>
      <w:r>
        <w:rPr>
          <w:rFonts w:ascii="Arial" w:eastAsia="Times New Roman" w:hAnsi="Arial" w:cs="Arial"/>
          <w:i/>
          <w:sz w:val="18"/>
          <w:szCs w:val="18"/>
          <w:lang w:val="en-US" w:eastAsia="nb-NO"/>
        </w:rPr>
        <w:t xml:space="preserve">and </w:t>
      </w:r>
      <w:r w:rsidR="00971F39">
        <w:rPr>
          <w:rFonts w:ascii="Arial" w:eastAsia="Times New Roman" w:hAnsi="Arial" w:cs="Arial"/>
          <w:sz w:val="18"/>
          <w:szCs w:val="18"/>
          <w:lang w:val="en-US" w:eastAsia="nb-NO"/>
        </w:rPr>
        <w:br/>
      </w:r>
      <w:r w:rsidRPr="00EF6E4F">
        <w:rPr>
          <w:rFonts w:ascii="Arial" w:eastAsia="Times New Roman" w:hAnsi="Arial" w:cs="Arial"/>
          <w:b/>
          <w:bCs/>
          <w:sz w:val="18"/>
          <w:szCs w:val="18"/>
          <w:lang w:val="en-US" w:eastAsia="nb-NO"/>
        </w:rPr>
        <w:br/>
      </w:r>
      <w:r w:rsidR="002B2A99" w:rsidRPr="0001483E">
        <w:rPr>
          <w:rFonts w:ascii="Arial" w:eastAsia="Times New Roman" w:hAnsi="Arial" w:cs="Arial"/>
          <w:b/>
          <w:bCs/>
          <w:sz w:val="18"/>
          <w:szCs w:val="18"/>
          <w:highlight w:val="yellow"/>
          <w:lang w:val="en-GB" w:eastAsia="nb-NO"/>
        </w:rPr>
        <w:t>Organisation</w:t>
      </w:r>
      <w:r w:rsidR="002970B6" w:rsidRPr="0001483E">
        <w:rPr>
          <w:highlight w:val="yellow"/>
          <w:lang w:val="en-US"/>
        </w:rPr>
        <w:br/>
      </w:r>
      <w:r w:rsidR="002B2A99" w:rsidRPr="0001483E">
        <w:rPr>
          <w:highlight w:val="yellow"/>
          <w:lang w:val="en-US"/>
        </w:rPr>
        <w:t>Adress 1</w:t>
      </w:r>
      <w:r w:rsidR="002970B6" w:rsidRPr="0001483E">
        <w:rPr>
          <w:highlight w:val="yellow"/>
          <w:lang w:val="en-US"/>
        </w:rPr>
        <w:br/>
      </w:r>
      <w:r w:rsidR="002B2A99" w:rsidRPr="0001483E">
        <w:rPr>
          <w:rFonts w:ascii="Arial" w:eastAsia="Times New Roman" w:hAnsi="Arial" w:cs="Arial"/>
          <w:sz w:val="18"/>
          <w:szCs w:val="18"/>
          <w:highlight w:val="yellow"/>
          <w:lang w:val="en-US" w:eastAsia="nb-NO"/>
        </w:rPr>
        <w:t>Address 2</w:t>
      </w:r>
      <w:r w:rsidR="00D83C82" w:rsidRPr="0001483E">
        <w:rPr>
          <w:rFonts w:ascii="Arial" w:eastAsia="Times New Roman" w:hAnsi="Arial" w:cs="Arial"/>
          <w:sz w:val="18"/>
          <w:szCs w:val="18"/>
          <w:highlight w:val="yellow"/>
          <w:lang w:val="en-GB" w:eastAsia="nb-NO"/>
        </w:rPr>
        <w:t xml:space="preserve"> </w:t>
      </w:r>
      <w:r w:rsidR="002970B6" w:rsidRPr="0001483E">
        <w:rPr>
          <w:rFonts w:ascii="Arial" w:eastAsia="Times New Roman" w:hAnsi="Arial" w:cs="Arial"/>
          <w:sz w:val="18"/>
          <w:szCs w:val="18"/>
          <w:highlight w:val="yellow"/>
          <w:lang w:val="en-GB" w:eastAsia="nb-NO"/>
        </w:rPr>
        <w:br/>
      </w:r>
      <w:r w:rsidR="002B2A99" w:rsidRPr="0001483E">
        <w:rPr>
          <w:rFonts w:ascii="Arial" w:eastAsia="Times New Roman" w:hAnsi="Arial" w:cs="Arial"/>
          <w:sz w:val="18"/>
          <w:szCs w:val="18"/>
          <w:highlight w:val="yellow"/>
          <w:lang w:val="en-GB" w:eastAsia="nb-NO"/>
        </w:rPr>
        <w:t>Country</w:t>
      </w:r>
      <w:r w:rsidR="002970B6">
        <w:rPr>
          <w:lang w:val="en-US"/>
        </w:rPr>
        <w:br/>
      </w:r>
      <w:r w:rsidRPr="00F044B2">
        <w:rPr>
          <w:rFonts w:ascii="Arial" w:eastAsia="Times New Roman" w:hAnsi="Arial" w:cs="Arial"/>
          <w:sz w:val="18"/>
          <w:szCs w:val="18"/>
          <w:lang w:val="en-US" w:eastAsia="nb-NO"/>
        </w:rPr>
        <w:t>hereinafter referred to as</w:t>
      </w:r>
      <w:r w:rsidRPr="00EF6E4F">
        <w:rPr>
          <w:rFonts w:ascii="Arial" w:eastAsia="Times New Roman" w:hAnsi="Arial" w:cs="Arial"/>
          <w:b/>
          <w:bCs/>
          <w:sz w:val="18"/>
          <w:szCs w:val="18"/>
          <w:lang w:val="en-US" w:eastAsia="nb-NO"/>
        </w:rPr>
        <w:t xml:space="preserve"> </w:t>
      </w:r>
      <w:r w:rsidRPr="00F044B2">
        <w:rPr>
          <w:rFonts w:ascii="Arial" w:eastAsia="Times New Roman" w:hAnsi="Arial" w:cs="Arial"/>
          <w:b/>
          <w:bCs/>
          <w:sz w:val="18"/>
          <w:szCs w:val="18"/>
          <w:lang w:val="en-US" w:eastAsia="nb-NO"/>
        </w:rPr>
        <w:t>"</w:t>
      </w:r>
      <w:r w:rsidR="008C2D3A" w:rsidRPr="00F044B2">
        <w:rPr>
          <w:rFonts w:ascii="Arial" w:eastAsia="Times New Roman" w:hAnsi="Arial" w:cs="Arial"/>
          <w:b/>
          <w:bCs/>
          <w:sz w:val="18"/>
          <w:szCs w:val="18"/>
          <w:lang w:val="en-US" w:eastAsia="nb-NO"/>
        </w:rPr>
        <w:t xml:space="preserve">Receiving </w:t>
      </w:r>
      <w:r w:rsidR="00F044B2" w:rsidRPr="00F044B2">
        <w:rPr>
          <w:rFonts w:ascii="Arial" w:eastAsia="Times New Roman" w:hAnsi="Arial" w:cs="Arial"/>
          <w:b/>
          <w:bCs/>
          <w:sz w:val="18"/>
          <w:szCs w:val="18"/>
          <w:lang w:val="en-US" w:eastAsia="nb-NO"/>
        </w:rPr>
        <w:t>p</w:t>
      </w:r>
      <w:r w:rsidR="008C2D3A" w:rsidRPr="00F044B2">
        <w:rPr>
          <w:rFonts w:ascii="Arial" w:eastAsia="Times New Roman" w:hAnsi="Arial" w:cs="Arial"/>
          <w:b/>
          <w:bCs/>
          <w:sz w:val="18"/>
          <w:szCs w:val="18"/>
          <w:lang w:val="en-US" w:eastAsia="nb-NO"/>
        </w:rPr>
        <w:t>arty</w:t>
      </w:r>
      <w:r w:rsidR="00777939" w:rsidRPr="00F044B2">
        <w:rPr>
          <w:rFonts w:ascii="Arial" w:eastAsia="Times New Roman" w:hAnsi="Arial" w:cs="Arial"/>
          <w:b/>
          <w:bCs/>
          <w:sz w:val="18"/>
          <w:szCs w:val="18"/>
          <w:lang w:val="en-US" w:eastAsia="nb-NO"/>
        </w:rPr>
        <w:t>”</w:t>
      </w:r>
    </w:p>
    <w:p w14:paraId="07D31C6A" w14:textId="289C0389" w:rsidR="00F044B2" w:rsidRPr="00EF6E4F" w:rsidRDefault="00F044B2" w:rsidP="00B37BF7">
      <w:pPr>
        <w:spacing w:after="0" w:line="240" w:lineRule="atLeast"/>
        <w:jc w:val="center"/>
        <w:rPr>
          <w:rFonts w:ascii="Arial" w:eastAsia="Times New Roman" w:hAnsi="Arial" w:cs="Arial"/>
          <w:b/>
          <w:bCs/>
          <w:sz w:val="18"/>
          <w:szCs w:val="18"/>
          <w:lang w:val="en-US" w:eastAsia="nb-NO"/>
        </w:rPr>
      </w:pPr>
    </w:p>
    <w:p w14:paraId="0CDEE802" w14:textId="7A789B08" w:rsidR="00971F39" w:rsidRDefault="00971F39" w:rsidP="00971F39">
      <w:pPr>
        <w:spacing w:line="240" w:lineRule="atLeast"/>
        <w:jc w:val="both"/>
        <w:rPr>
          <w:rFonts w:ascii="Arial" w:eastAsia="Times New Roman" w:hAnsi="Arial" w:cs="Arial"/>
          <w:i/>
          <w:sz w:val="18"/>
          <w:szCs w:val="18"/>
          <w:lang w:val="en-US" w:eastAsia="nb-NO"/>
        </w:rPr>
      </w:pPr>
      <w:r w:rsidRPr="00971F39">
        <w:rPr>
          <w:rFonts w:ascii="Arial" w:eastAsia="Times New Roman" w:hAnsi="Arial" w:cs="Arial"/>
          <w:sz w:val="18"/>
          <w:szCs w:val="18"/>
          <w:lang w:val="en-GB" w:eastAsia="nb-NO"/>
        </w:rPr>
        <w:t xml:space="preserve">This </w:t>
      </w:r>
      <w:r>
        <w:rPr>
          <w:rFonts w:ascii="Arial" w:eastAsia="Times New Roman" w:hAnsi="Arial" w:cs="Arial"/>
          <w:sz w:val="18"/>
          <w:szCs w:val="18"/>
          <w:lang w:val="en-GB" w:eastAsia="nb-NO"/>
        </w:rPr>
        <w:t>a</w:t>
      </w:r>
      <w:r w:rsidRPr="00971F39">
        <w:rPr>
          <w:rFonts w:ascii="Arial" w:eastAsia="Times New Roman" w:hAnsi="Arial" w:cs="Arial"/>
          <w:sz w:val="18"/>
          <w:szCs w:val="18"/>
          <w:lang w:val="en-GB" w:eastAsia="nb-NO"/>
        </w:rPr>
        <w:t>greement is a one-way confidentiality agreement under which only the Disclosing Party may disclose Confidential Information to the Receiving Party</w:t>
      </w:r>
      <w:r>
        <w:rPr>
          <w:rFonts w:ascii="Arial" w:eastAsia="Times New Roman" w:hAnsi="Arial" w:cs="Arial"/>
          <w:sz w:val="18"/>
          <w:szCs w:val="18"/>
          <w:lang w:val="en-GB" w:eastAsia="nb-NO"/>
        </w:rPr>
        <w:t>.</w:t>
      </w:r>
      <w:r>
        <w:rPr>
          <w:rFonts w:ascii="Arial" w:eastAsia="Times New Roman" w:hAnsi="Arial" w:cs="Arial"/>
          <w:sz w:val="18"/>
          <w:szCs w:val="18"/>
          <w:lang w:val="en-US" w:eastAsia="nb-NO"/>
        </w:rPr>
        <w:t xml:space="preserve"> </w:t>
      </w:r>
      <w:r w:rsidR="00F044B2">
        <w:rPr>
          <w:rFonts w:ascii="Arial" w:eastAsia="Times New Roman" w:hAnsi="Arial" w:cs="Arial"/>
          <w:sz w:val="18"/>
          <w:szCs w:val="18"/>
          <w:lang w:val="en-US" w:eastAsia="nb-NO"/>
        </w:rPr>
        <w:t>Disclosing party and Receiving party are sometimes hereinafter referred to individually as “</w:t>
      </w:r>
      <w:r w:rsidR="00F044B2" w:rsidRPr="00B37BF7">
        <w:rPr>
          <w:rFonts w:ascii="Arial" w:eastAsia="Times New Roman" w:hAnsi="Arial" w:cs="Arial"/>
          <w:b/>
          <w:bCs/>
          <w:sz w:val="18"/>
          <w:szCs w:val="18"/>
          <w:lang w:val="en-US" w:eastAsia="nb-NO"/>
        </w:rPr>
        <w:t>Party</w:t>
      </w:r>
      <w:r w:rsidR="00F044B2">
        <w:rPr>
          <w:rFonts w:ascii="Arial" w:eastAsia="Times New Roman" w:hAnsi="Arial" w:cs="Arial"/>
          <w:sz w:val="18"/>
          <w:szCs w:val="18"/>
          <w:lang w:val="en-US" w:eastAsia="nb-NO"/>
        </w:rPr>
        <w:t>” and collectively as “</w:t>
      </w:r>
      <w:r w:rsidR="00F044B2" w:rsidRPr="00B37BF7">
        <w:rPr>
          <w:rFonts w:ascii="Arial" w:eastAsia="Times New Roman" w:hAnsi="Arial" w:cs="Arial"/>
          <w:b/>
          <w:bCs/>
          <w:sz w:val="18"/>
          <w:szCs w:val="18"/>
          <w:lang w:val="en-US" w:eastAsia="nb-NO"/>
        </w:rPr>
        <w:t>Parties</w:t>
      </w:r>
      <w:r w:rsidR="00F044B2">
        <w:rPr>
          <w:rFonts w:ascii="Arial" w:eastAsia="Times New Roman" w:hAnsi="Arial" w:cs="Arial"/>
          <w:sz w:val="18"/>
          <w:szCs w:val="18"/>
          <w:lang w:val="en-US" w:eastAsia="nb-NO"/>
        </w:rPr>
        <w:t>”</w:t>
      </w:r>
      <w:r>
        <w:rPr>
          <w:rFonts w:ascii="Arial" w:eastAsia="Times New Roman" w:hAnsi="Arial" w:cs="Arial"/>
          <w:sz w:val="18"/>
          <w:szCs w:val="18"/>
          <w:lang w:val="en-US" w:eastAsia="nb-NO"/>
        </w:rPr>
        <w:t>.</w:t>
      </w:r>
    </w:p>
    <w:p w14:paraId="48F5B4A5" w14:textId="57E1CF6A" w:rsidR="00B265A7" w:rsidRPr="00971F39" w:rsidRDefault="006500D8" w:rsidP="00971F39">
      <w:pPr>
        <w:spacing w:line="240" w:lineRule="atLeast"/>
        <w:jc w:val="center"/>
        <w:rPr>
          <w:rFonts w:ascii="Arial" w:eastAsia="Times New Roman" w:hAnsi="Arial" w:cs="Arial"/>
          <w:sz w:val="18"/>
          <w:szCs w:val="18"/>
          <w:lang w:val="en-GB" w:eastAsia="nb-NO"/>
        </w:rPr>
      </w:pPr>
      <w:r>
        <w:rPr>
          <w:rFonts w:ascii="Arial" w:eastAsia="Times New Roman" w:hAnsi="Arial" w:cs="Arial"/>
          <w:i/>
          <w:sz w:val="18"/>
          <w:szCs w:val="18"/>
          <w:lang w:val="en-US" w:eastAsia="nb-NO"/>
        </w:rPr>
        <w:t>Whereas:</w:t>
      </w:r>
    </w:p>
    <w:p w14:paraId="2A2B216E" w14:textId="1C53B1A9" w:rsidR="00B265A7" w:rsidRPr="00147932" w:rsidRDefault="00971F39" w:rsidP="00971F39">
      <w:pPr>
        <w:spacing w:before="100" w:after="240" w:line="240" w:lineRule="atLeast"/>
        <w:jc w:val="both"/>
        <w:rPr>
          <w:lang w:val="en-US"/>
        </w:rPr>
      </w:pPr>
      <w:r>
        <w:rPr>
          <w:rFonts w:ascii="Arial" w:eastAsia="Times New Roman" w:hAnsi="Arial" w:cs="Arial"/>
          <w:sz w:val="18"/>
          <w:szCs w:val="18"/>
          <w:lang w:val="en-US" w:eastAsia="nb-NO"/>
        </w:rPr>
        <w:t xml:space="preserve">The </w:t>
      </w:r>
      <w:r w:rsidR="00794B26">
        <w:rPr>
          <w:rFonts w:ascii="Arial" w:eastAsia="Times New Roman" w:hAnsi="Arial" w:cs="Arial"/>
          <w:sz w:val="18"/>
          <w:szCs w:val="18"/>
          <w:lang w:val="en-US" w:eastAsia="nb-NO"/>
        </w:rPr>
        <w:t>Disclosing party</w:t>
      </w:r>
      <w:r w:rsidR="006500D8">
        <w:rPr>
          <w:rFonts w:ascii="Arial" w:eastAsia="Times New Roman" w:hAnsi="Arial" w:cs="Arial"/>
          <w:sz w:val="18"/>
          <w:szCs w:val="18"/>
          <w:lang w:val="en-US" w:eastAsia="nb-NO"/>
        </w:rPr>
        <w:t xml:space="preserve"> </w:t>
      </w:r>
      <w:r w:rsidR="00777939">
        <w:rPr>
          <w:rFonts w:ascii="Arial" w:eastAsia="Times New Roman" w:hAnsi="Arial" w:cs="Arial"/>
          <w:sz w:val="18"/>
          <w:szCs w:val="18"/>
          <w:lang w:val="en-US" w:eastAsia="nb-NO"/>
        </w:rPr>
        <w:t>int</w:t>
      </w:r>
      <w:r w:rsidR="006500D8" w:rsidRPr="00777939">
        <w:rPr>
          <w:rFonts w:ascii="Arial" w:eastAsia="Times New Roman" w:hAnsi="Arial" w:cs="Arial"/>
          <w:sz w:val="18"/>
          <w:szCs w:val="18"/>
          <w:lang w:val="en-US" w:eastAsia="nb-NO"/>
        </w:rPr>
        <w:t>end</w:t>
      </w:r>
      <w:r w:rsidR="001E2923">
        <w:rPr>
          <w:rFonts w:ascii="Arial" w:eastAsia="Times New Roman" w:hAnsi="Arial" w:cs="Arial"/>
          <w:sz w:val="18"/>
          <w:szCs w:val="18"/>
          <w:lang w:val="en-US" w:eastAsia="nb-NO"/>
        </w:rPr>
        <w:t>s</w:t>
      </w:r>
      <w:r w:rsidR="006500D8" w:rsidRPr="00777939">
        <w:rPr>
          <w:rFonts w:ascii="Arial" w:eastAsia="Times New Roman" w:hAnsi="Arial" w:cs="Arial"/>
          <w:sz w:val="18"/>
          <w:szCs w:val="18"/>
          <w:lang w:val="en-US" w:eastAsia="nb-NO"/>
        </w:rPr>
        <w:t xml:space="preserve"> to</w:t>
      </w:r>
      <w:r w:rsidR="006500D8">
        <w:rPr>
          <w:rFonts w:ascii="Arial" w:eastAsia="Times New Roman" w:hAnsi="Arial" w:cs="Arial"/>
          <w:sz w:val="18"/>
          <w:szCs w:val="18"/>
          <w:lang w:val="en-US" w:eastAsia="nb-NO"/>
        </w:rPr>
        <w:t xml:space="preserve"> </w:t>
      </w:r>
      <w:r>
        <w:rPr>
          <w:rFonts w:ascii="Arial" w:eastAsia="Times New Roman" w:hAnsi="Arial" w:cs="Arial"/>
          <w:sz w:val="18"/>
          <w:szCs w:val="18"/>
          <w:lang w:val="en-US" w:eastAsia="nb-NO"/>
        </w:rPr>
        <w:t>disclose</w:t>
      </w:r>
      <w:r w:rsidR="006500D8">
        <w:rPr>
          <w:rFonts w:ascii="Arial" w:eastAsia="Times New Roman" w:hAnsi="Arial" w:cs="Arial"/>
          <w:sz w:val="18"/>
          <w:szCs w:val="18"/>
          <w:lang w:val="en-US" w:eastAsia="nb-NO"/>
        </w:rPr>
        <w:t xml:space="preserve"> information for the purpose of evaluating</w:t>
      </w:r>
      <w:r w:rsidR="00DB3227">
        <w:rPr>
          <w:rFonts w:ascii="Arial" w:eastAsia="Times New Roman" w:hAnsi="Arial" w:cs="Arial"/>
          <w:sz w:val="18"/>
          <w:szCs w:val="18"/>
          <w:lang w:val="en-US" w:eastAsia="nb-NO"/>
        </w:rPr>
        <w:t xml:space="preserve"> </w:t>
      </w:r>
      <w:r w:rsidR="00F72BF3">
        <w:rPr>
          <w:rFonts w:ascii="Arial" w:eastAsia="Times New Roman" w:hAnsi="Arial" w:cs="Arial"/>
          <w:sz w:val="18"/>
          <w:szCs w:val="18"/>
          <w:lang w:val="en-US" w:eastAsia="nb-NO"/>
        </w:rPr>
        <w:t>and planning the design and manufacturing for</w:t>
      </w:r>
      <w:r w:rsidR="00DB3227">
        <w:rPr>
          <w:rFonts w:ascii="Arial" w:eastAsia="Times New Roman" w:hAnsi="Arial" w:cs="Arial"/>
          <w:sz w:val="18"/>
          <w:szCs w:val="18"/>
          <w:lang w:val="en-US" w:eastAsia="nb-NO"/>
        </w:rPr>
        <w:t xml:space="preserve"> the ‘Spermotile’</w:t>
      </w:r>
      <w:r w:rsidR="007A14B2">
        <w:rPr>
          <w:rFonts w:ascii="Arial" w:eastAsia="Times New Roman" w:hAnsi="Arial" w:cs="Arial"/>
          <w:sz w:val="18"/>
          <w:szCs w:val="18"/>
          <w:lang w:val="en-US" w:eastAsia="nb-NO"/>
        </w:rPr>
        <w:t xml:space="preserve">, </w:t>
      </w:r>
      <w:r w:rsidR="006A77EE">
        <w:rPr>
          <w:rFonts w:ascii="Arial" w:eastAsia="Times New Roman" w:hAnsi="Arial" w:cs="Arial"/>
          <w:sz w:val="18"/>
          <w:szCs w:val="18"/>
          <w:lang w:val="en-US" w:eastAsia="nb-NO"/>
        </w:rPr>
        <w:t>‘Spermotile’ being a term defining the</w:t>
      </w:r>
      <w:r w:rsidR="007E042F">
        <w:rPr>
          <w:rFonts w:ascii="Arial" w:eastAsia="Times New Roman" w:hAnsi="Arial" w:cs="Arial"/>
          <w:sz w:val="18"/>
          <w:szCs w:val="18"/>
          <w:lang w:val="en-US" w:eastAsia="nb-NO"/>
        </w:rPr>
        <w:t xml:space="preserve"> family of</w:t>
      </w:r>
      <w:r w:rsidR="007A14B2">
        <w:rPr>
          <w:rFonts w:ascii="Arial" w:eastAsia="Times New Roman" w:hAnsi="Arial" w:cs="Arial"/>
          <w:sz w:val="18"/>
          <w:szCs w:val="18"/>
          <w:lang w:val="en-US" w:eastAsia="nb-NO"/>
        </w:rPr>
        <w:t xml:space="preserve"> IP</w:t>
      </w:r>
      <w:r w:rsidR="007E042F">
        <w:rPr>
          <w:rFonts w:ascii="Arial" w:eastAsia="Times New Roman" w:hAnsi="Arial" w:cs="Arial"/>
          <w:sz w:val="18"/>
          <w:szCs w:val="18"/>
          <w:lang w:val="en-US" w:eastAsia="nb-NO"/>
        </w:rPr>
        <w:t>s</w:t>
      </w:r>
      <w:r w:rsidR="007A14B2">
        <w:rPr>
          <w:rFonts w:ascii="Arial" w:eastAsia="Times New Roman" w:hAnsi="Arial" w:cs="Arial"/>
          <w:sz w:val="18"/>
          <w:szCs w:val="18"/>
          <w:lang w:val="en-US" w:eastAsia="nb-NO"/>
        </w:rPr>
        <w:t xml:space="preserve"> developed</w:t>
      </w:r>
      <w:r w:rsidR="00DB2B75">
        <w:rPr>
          <w:rFonts w:ascii="Arial" w:eastAsia="Times New Roman" w:hAnsi="Arial" w:cs="Arial"/>
          <w:sz w:val="18"/>
          <w:szCs w:val="18"/>
          <w:lang w:val="en-US" w:eastAsia="nb-NO"/>
        </w:rPr>
        <w:t xml:space="preserve"> </w:t>
      </w:r>
      <w:r w:rsidR="00B33965">
        <w:rPr>
          <w:rFonts w:ascii="Arial" w:eastAsia="Times New Roman" w:hAnsi="Arial" w:cs="Arial"/>
          <w:sz w:val="18"/>
          <w:szCs w:val="18"/>
          <w:lang w:val="en-US" w:eastAsia="nb-NO"/>
        </w:rPr>
        <w:t>by the disclosing party</w:t>
      </w:r>
      <w:r w:rsidR="00011140">
        <w:rPr>
          <w:rFonts w:ascii="Arial" w:eastAsia="Times New Roman" w:hAnsi="Arial" w:cs="Arial"/>
          <w:sz w:val="18"/>
          <w:szCs w:val="18"/>
          <w:lang w:val="en-US" w:eastAsia="nb-NO"/>
        </w:rPr>
        <w:t xml:space="preserve"> </w:t>
      </w:r>
      <w:r w:rsidR="006500D8">
        <w:rPr>
          <w:rFonts w:ascii="Arial" w:eastAsia="Times New Roman" w:hAnsi="Arial" w:cs="Arial"/>
          <w:sz w:val="18"/>
          <w:szCs w:val="18"/>
          <w:lang w:val="en-US" w:eastAsia="nb-NO"/>
        </w:rPr>
        <w:t xml:space="preserve">- hereinafter referred to as </w:t>
      </w:r>
      <w:r w:rsidR="006500D8">
        <w:rPr>
          <w:rFonts w:ascii="Arial" w:eastAsia="Times New Roman" w:hAnsi="Arial" w:cs="Arial"/>
          <w:b/>
          <w:bCs/>
          <w:sz w:val="18"/>
          <w:lang w:val="en-US" w:eastAsia="nb-NO"/>
        </w:rPr>
        <w:t>"</w:t>
      </w:r>
      <w:r w:rsidR="008C2D3A">
        <w:rPr>
          <w:rFonts w:ascii="Arial" w:eastAsia="Times New Roman" w:hAnsi="Arial" w:cs="Arial"/>
          <w:b/>
          <w:bCs/>
          <w:sz w:val="18"/>
          <w:lang w:val="en-US" w:eastAsia="nb-NO"/>
        </w:rPr>
        <w:t>C</w:t>
      </w:r>
      <w:r w:rsidR="006500D8">
        <w:rPr>
          <w:rFonts w:ascii="Arial" w:eastAsia="Times New Roman" w:hAnsi="Arial" w:cs="Arial"/>
          <w:b/>
          <w:bCs/>
          <w:sz w:val="18"/>
          <w:lang w:val="en-US" w:eastAsia="nb-NO"/>
        </w:rPr>
        <w:t>ollaboration"</w:t>
      </w:r>
      <w:r>
        <w:rPr>
          <w:lang w:val="en-US"/>
        </w:rPr>
        <w:t xml:space="preserve"> </w:t>
      </w:r>
      <w:r>
        <w:rPr>
          <w:rFonts w:ascii="Arial" w:eastAsia="Times New Roman" w:hAnsi="Arial" w:cs="Arial"/>
          <w:sz w:val="18"/>
          <w:szCs w:val="18"/>
          <w:lang w:val="en-US" w:eastAsia="nb-NO"/>
        </w:rPr>
        <w:t>To</w:t>
      </w:r>
      <w:r w:rsidR="006500D8">
        <w:rPr>
          <w:rFonts w:ascii="Arial" w:eastAsia="Times New Roman" w:hAnsi="Arial" w:cs="Arial"/>
          <w:sz w:val="18"/>
          <w:szCs w:val="18"/>
          <w:lang w:val="en-US" w:eastAsia="nb-NO"/>
        </w:rPr>
        <w:t xml:space="preserve"> define the content of </w:t>
      </w:r>
      <w:r w:rsidR="006500D8" w:rsidRPr="000E3B14">
        <w:rPr>
          <w:rFonts w:ascii="Arial" w:eastAsia="Times New Roman" w:hAnsi="Arial" w:cs="Arial"/>
          <w:sz w:val="18"/>
          <w:szCs w:val="18"/>
          <w:lang w:val="en-US" w:eastAsia="nb-NO"/>
        </w:rPr>
        <w:t xml:space="preserve">the </w:t>
      </w:r>
      <w:r w:rsidR="008C2D3A" w:rsidRPr="00EF6E4F">
        <w:rPr>
          <w:rFonts w:ascii="Arial" w:eastAsia="Times New Roman" w:hAnsi="Arial" w:cs="Arial"/>
          <w:sz w:val="18"/>
          <w:lang w:val="en-US" w:eastAsia="nb-NO"/>
        </w:rPr>
        <w:t>C</w:t>
      </w:r>
      <w:r w:rsidR="006500D8" w:rsidRPr="00EF6E4F">
        <w:rPr>
          <w:rFonts w:ascii="Arial" w:eastAsia="Times New Roman" w:hAnsi="Arial" w:cs="Arial"/>
          <w:sz w:val="18"/>
          <w:lang w:val="en-US" w:eastAsia="nb-NO"/>
        </w:rPr>
        <w:t>ollaboration</w:t>
      </w:r>
      <w:r w:rsidR="00794B26">
        <w:rPr>
          <w:rFonts w:ascii="Arial" w:eastAsia="Times New Roman" w:hAnsi="Arial" w:cs="Arial"/>
          <w:sz w:val="18"/>
          <w:lang w:val="en-US" w:eastAsia="nb-NO"/>
        </w:rPr>
        <w:t xml:space="preserve"> the Disclosing party </w:t>
      </w:r>
      <w:r>
        <w:rPr>
          <w:rFonts w:ascii="Arial" w:eastAsia="Times New Roman" w:hAnsi="Arial" w:cs="Arial"/>
          <w:sz w:val="18"/>
          <w:szCs w:val="18"/>
          <w:lang w:val="en-US" w:eastAsia="nb-NO"/>
        </w:rPr>
        <w:t>wishes</w:t>
      </w:r>
      <w:r w:rsidR="006500D8">
        <w:rPr>
          <w:rFonts w:ascii="Arial" w:eastAsia="Times New Roman" w:hAnsi="Arial" w:cs="Arial"/>
          <w:sz w:val="18"/>
          <w:szCs w:val="18"/>
          <w:lang w:val="en-US" w:eastAsia="nb-NO"/>
        </w:rPr>
        <w:t xml:space="preserve"> to </w:t>
      </w:r>
      <w:r w:rsidR="00734B0F">
        <w:rPr>
          <w:rFonts w:ascii="Arial" w:eastAsia="Times New Roman" w:hAnsi="Arial" w:cs="Arial"/>
          <w:sz w:val="18"/>
          <w:szCs w:val="18"/>
          <w:lang w:val="en-US" w:eastAsia="nb-NO"/>
        </w:rPr>
        <w:t xml:space="preserve">disclose </w:t>
      </w:r>
      <w:r w:rsidR="006500D8">
        <w:rPr>
          <w:rFonts w:ascii="Arial" w:eastAsia="Times New Roman" w:hAnsi="Arial" w:cs="Arial"/>
          <w:sz w:val="18"/>
          <w:szCs w:val="18"/>
          <w:lang w:val="en-US" w:eastAsia="nb-NO"/>
        </w:rPr>
        <w:t xml:space="preserve">technical and/or commercial information of a confidential or proprietary nature presently in their possession and wish to ensure that the same remains confidential. </w:t>
      </w:r>
    </w:p>
    <w:p w14:paraId="53AE51C0" w14:textId="77777777" w:rsidR="00B265A7" w:rsidRDefault="006500D8">
      <w:pPr>
        <w:spacing w:after="240" w:line="240" w:lineRule="atLeast"/>
        <w:jc w:val="both"/>
        <w:rPr>
          <w:rFonts w:ascii="Arial" w:eastAsia="Times New Roman" w:hAnsi="Arial" w:cs="Arial"/>
          <w:i/>
          <w:sz w:val="18"/>
          <w:szCs w:val="18"/>
          <w:lang w:val="en-US" w:eastAsia="nb-NO"/>
        </w:rPr>
      </w:pPr>
      <w:r>
        <w:rPr>
          <w:rFonts w:ascii="Arial" w:eastAsia="Times New Roman" w:hAnsi="Arial" w:cs="Arial"/>
          <w:i/>
          <w:sz w:val="18"/>
          <w:szCs w:val="18"/>
          <w:lang w:val="en-US" w:eastAsia="nb-NO"/>
        </w:rPr>
        <w:t>Now, therefore, it is hereby agreed as follows:</w:t>
      </w:r>
    </w:p>
    <w:p w14:paraId="7CEE1E5C" w14:textId="46CA4F7B" w:rsidR="00B265A7" w:rsidRPr="00147932" w:rsidRDefault="006500D8" w:rsidP="00147932">
      <w:pPr>
        <w:pStyle w:val="ListParagraph"/>
        <w:numPr>
          <w:ilvl w:val="0"/>
          <w:numId w:val="1"/>
        </w:numPr>
        <w:spacing w:before="100" w:after="240" w:line="240" w:lineRule="atLeast"/>
        <w:jc w:val="both"/>
        <w:rPr>
          <w:lang w:val="en-US"/>
        </w:rPr>
      </w:pPr>
      <w:r>
        <w:rPr>
          <w:rFonts w:ascii="Arial" w:eastAsia="Times New Roman" w:hAnsi="Arial" w:cs="Arial"/>
          <w:sz w:val="18"/>
          <w:szCs w:val="18"/>
          <w:lang w:val="en-US" w:eastAsia="nb-NO"/>
        </w:rPr>
        <w:t xml:space="preserve">For the purpose of this agreement </w:t>
      </w:r>
      <w:r>
        <w:rPr>
          <w:rFonts w:ascii="Arial" w:eastAsia="Times New Roman" w:hAnsi="Arial" w:cs="Arial"/>
          <w:b/>
          <w:bCs/>
          <w:sz w:val="18"/>
          <w:lang w:val="en-US" w:eastAsia="nb-NO"/>
        </w:rPr>
        <w:t>"</w:t>
      </w:r>
      <w:r w:rsidR="008C2D3A">
        <w:rPr>
          <w:rFonts w:ascii="Arial" w:eastAsia="Times New Roman" w:hAnsi="Arial" w:cs="Arial"/>
          <w:b/>
          <w:bCs/>
          <w:sz w:val="18"/>
          <w:lang w:val="en-US" w:eastAsia="nb-NO"/>
        </w:rPr>
        <w:t>C</w:t>
      </w:r>
      <w:r>
        <w:rPr>
          <w:rFonts w:ascii="Arial" w:eastAsia="Times New Roman" w:hAnsi="Arial" w:cs="Arial"/>
          <w:b/>
          <w:bCs/>
          <w:sz w:val="18"/>
          <w:lang w:val="en-US" w:eastAsia="nb-NO"/>
        </w:rPr>
        <w:t>onfidential information"</w:t>
      </w:r>
      <w:r>
        <w:rPr>
          <w:rFonts w:ascii="Arial" w:eastAsia="Times New Roman" w:hAnsi="Arial" w:cs="Arial"/>
          <w:sz w:val="18"/>
          <w:szCs w:val="18"/>
          <w:lang w:val="en-US" w:eastAsia="nb-NO"/>
        </w:rPr>
        <w:t xml:space="preserve"> shall mean technical and/or commercial information, including but not limited to any documents, drawings, sketches or designs, materials, samples or prototypes disclosed or supplied by</w:t>
      </w:r>
      <w:r w:rsidR="00B37BF7">
        <w:rPr>
          <w:rFonts w:ascii="Arial" w:eastAsia="Times New Roman" w:hAnsi="Arial" w:cs="Arial"/>
          <w:sz w:val="18"/>
          <w:szCs w:val="18"/>
          <w:lang w:val="en-US" w:eastAsia="nb-NO"/>
        </w:rPr>
        <w:t xml:space="preserve"> the</w:t>
      </w:r>
      <w:r w:rsidR="000E3B14">
        <w:rPr>
          <w:rFonts w:ascii="Arial" w:eastAsia="Times New Roman" w:hAnsi="Arial" w:cs="Arial"/>
          <w:sz w:val="18"/>
          <w:szCs w:val="18"/>
          <w:lang w:val="en-US" w:eastAsia="nb-NO"/>
        </w:rPr>
        <w:t xml:space="preserve"> Disclosing </w:t>
      </w:r>
      <w:r w:rsidR="00B37BF7">
        <w:rPr>
          <w:rFonts w:ascii="Arial" w:eastAsia="Times New Roman" w:hAnsi="Arial" w:cs="Arial"/>
          <w:sz w:val="18"/>
          <w:szCs w:val="18"/>
          <w:lang w:val="en-US" w:eastAsia="nb-NO"/>
        </w:rPr>
        <w:t>p</w:t>
      </w:r>
      <w:r w:rsidR="000E3B14">
        <w:rPr>
          <w:rFonts w:ascii="Arial" w:eastAsia="Times New Roman" w:hAnsi="Arial" w:cs="Arial"/>
          <w:sz w:val="18"/>
          <w:szCs w:val="18"/>
          <w:lang w:val="en-US" w:eastAsia="nb-NO"/>
        </w:rPr>
        <w:t xml:space="preserve">arty </w:t>
      </w:r>
      <w:r>
        <w:rPr>
          <w:rFonts w:ascii="Arial" w:eastAsia="Times New Roman" w:hAnsi="Arial" w:cs="Arial"/>
          <w:sz w:val="18"/>
          <w:szCs w:val="18"/>
          <w:lang w:val="en-US" w:eastAsia="nb-NO"/>
        </w:rPr>
        <w:t xml:space="preserve">to the </w:t>
      </w:r>
      <w:r w:rsidR="000E3B14">
        <w:rPr>
          <w:rFonts w:ascii="Arial" w:eastAsia="Times New Roman" w:hAnsi="Arial" w:cs="Arial"/>
          <w:sz w:val="18"/>
          <w:szCs w:val="18"/>
          <w:lang w:val="en-US" w:eastAsia="nb-NO"/>
        </w:rPr>
        <w:t xml:space="preserve">Receiving </w:t>
      </w:r>
      <w:r>
        <w:rPr>
          <w:rFonts w:ascii="Arial" w:eastAsia="Times New Roman" w:hAnsi="Arial" w:cs="Arial"/>
          <w:sz w:val="18"/>
          <w:szCs w:val="18"/>
          <w:lang w:val="en-US" w:eastAsia="nb-NO"/>
        </w:rPr>
        <w:t xml:space="preserve">party, and which at the time of its disclosure or supply is identified as confidential or proprietary. </w:t>
      </w:r>
      <w:r w:rsidR="00777939">
        <w:rPr>
          <w:rFonts w:ascii="Arial" w:eastAsia="Times New Roman" w:hAnsi="Arial" w:cs="Arial"/>
          <w:sz w:val="18"/>
          <w:szCs w:val="18"/>
          <w:lang w:val="en-US" w:eastAsia="nb-NO"/>
        </w:rPr>
        <w:t xml:space="preserve">If </w:t>
      </w:r>
      <w:r w:rsidR="008C2D3A" w:rsidRPr="00383CC5">
        <w:rPr>
          <w:rFonts w:ascii="Arial" w:eastAsia="Times New Roman" w:hAnsi="Arial" w:cs="Arial"/>
          <w:sz w:val="18"/>
          <w:szCs w:val="18"/>
          <w:lang w:val="en-US" w:eastAsia="nb-NO"/>
        </w:rPr>
        <w:t>C</w:t>
      </w:r>
      <w:r w:rsidR="00777939" w:rsidRPr="00383CC5">
        <w:rPr>
          <w:rFonts w:ascii="Arial" w:eastAsia="Times New Roman" w:hAnsi="Arial" w:cs="Arial"/>
          <w:sz w:val="18"/>
          <w:szCs w:val="18"/>
          <w:lang w:val="en-US" w:eastAsia="nb-NO"/>
        </w:rPr>
        <w:t xml:space="preserve">onfidential information is </w:t>
      </w:r>
      <w:r w:rsidR="00525D74">
        <w:rPr>
          <w:rFonts w:ascii="Arial" w:eastAsia="Times New Roman" w:hAnsi="Arial" w:cs="Arial"/>
          <w:sz w:val="18"/>
          <w:szCs w:val="18"/>
          <w:lang w:val="en-US" w:eastAsia="nb-NO"/>
        </w:rPr>
        <w:t>discl</w:t>
      </w:r>
      <w:r w:rsidR="00797085">
        <w:rPr>
          <w:rFonts w:ascii="Arial" w:eastAsia="Times New Roman" w:hAnsi="Arial" w:cs="Arial"/>
          <w:sz w:val="18"/>
          <w:szCs w:val="18"/>
          <w:lang w:val="en-US" w:eastAsia="nb-NO"/>
        </w:rPr>
        <w:t>osed</w:t>
      </w:r>
      <w:r w:rsidR="00525D74" w:rsidRPr="00383CC5">
        <w:rPr>
          <w:rFonts w:ascii="Arial" w:eastAsia="Times New Roman" w:hAnsi="Arial" w:cs="Arial"/>
          <w:sz w:val="18"/>
          <w:szCs w:val="18"/>
          <w:lang w:val="en-US" w:eastAsia="nb-NO"/>
        </w:rPr>
        <w:t xml:space="preserve"> </w:t>
      </w:r>
      <w:r w:rsidR="00777939" w:rsidRPr="00383CC5">
        <w:rPr>
          <w:rFonts w:ascii="Arial" w:eastAsia="Times New Roman" w:hAnsi="Arial" w:cs="Arial"/>
          <w:sz w:val="18"/>
          <w:szCs w:val="18"/>
          <w:lang w:val="en-US" w:eastAsia="nb-NO"/>
        </w:rPr>
        <w:t>orally,</w:t>
      </w:r>
      <w:r w:rsidR="00EF6E4F">
        <w:rPr>
          <w:rFonts w:ascii="Arial" w:eastAsia="Times New Roman" w:hAnsi="Arial" w:cs="Arial"/>
          <w:sz w:val="18"/>
          <w:szCs w:val="18"/>
          <w:lang w:val="en-US" w:eastAsia="nb-NO"/>
        </w:rPr>
        <w:t xml:space="preserve"> the</w:t>
      </w:r>
      <w:r w:rsidR="00777939" w:rsidRPr="00383CC5">
        <w:rPr>
          <w:rFonts w:ascii="Arial" w:eastAsia="Times New Roman" w:hAnsi="Arial" w:cs="Arial"/>
          <w:sz w:val="18"/>
          <w:szCs w:val="18"/>
          <w:lang w:val="en-US" w:eastAsia="nb-NO"/>
        </w:rPr>
        <w:t xml:space="preserve"> </w:t>
      </w:r>
      <w:r w:rsidR="000E3B14">
        <w:rPr>
          <w:rFonts w:ascii="Arial" w:eastAsia="Times New Roman" w:hAnsi="Arial" w:cs="Arial"/>
          <w:sz w:val="18"/>
          <w:szCs w:val="18"/>
          <w:lang w:val="en-US" w:eastAsia="nb-NO"/>
        </w:rPr>
        <w:t xml:space="preserve">Disclosing party </w:t>
      </w:r>
      <w:r w:rsidR="00777939" w:rsidRPr="00383CC5">
        <w:rPr>
          <w:rFonts w:ascii="Arial" w:eastAsia="Times New Roman" w:hAnsi="Arial" w:cs="Arial"/>
          <w:sz w:val="18"/>
          <w:szCs w:val="18"/>
          <w:lang w:val="en-US" w:eastAsia="nb-NO"/>
        </w:rPr>
        <w:t xml:space="preserve">shall </w:t>
      </w:r>
      <w:r w:rsidR="00F91557">
        <w:rPr>
          <w:rFonts w:ascii="Arial" w:eastAsia="Times New Roman" w:hAnsi="Arial" w:cs="Arial"/>
          <w:sz w:val="18"/>
          <w:szCs w:val="18"/>
          <w:lang w:val="en-US" w:eastAsia="nb-NO"/>
        </w:rPr>
        <w:t>confirm such disclosure in writing withing</w:t>
      </w:r>
      <w:r w:rsidR="00E316FA">
        <w:rPr>
          <w:rFonts w:ascii="Arial" w:eastAsia="Times New Roman" w:hAnsi="Arial" w:cs="Arial"/>
          <w:sz w:val="18"/>
          <w:szCs w:val="18"/>
          <w:lang w:val="en-US" w:eastAsia="nb-NO"/>
        </w:rPr>
        <w:t xml:space="preserve"> ten</w:t>
      </w:r>
      <w:r w:rsidR="00F91557">
        <w:rPr>
          <w:rFonts w:ascii="Arial" w:eastAsia="Times New Roman" w:hAnsi="Arial" w:cs="Arial"/>
          <w:sz w:val="18"/>
          <w:szCs w:val="18"/>
          <w:lang w:val="en-US" w:eastAsia="nb-NO"/>
        </w:rPr>
        <w:t xml:space="preserve"> </w:t>
      </w:r>
      <w:r w:rsidR="00E316FA">
        <w:rPr>
          <w:rFonts w:ascii="Arial" w:eastAsia="Times New Roman" w:hAnsi="Arial" w:cs="Arial"/>
          <w:sz w:val="18"/>
          <w:szCs w:val="18"/>
          <w:lang w:val="en-US" w:eastAsia="nb-NO"/>
        </w:rPr>
        <w:t>(</w:t>
      </w:r>
      <w:r w:rsidR="00F91557">
        <w:rPr>
          <w:rFonts w:ascii="Arial" w:eastAsia="Times New Roman" w:hAnsi="Arial" w:cs="Arial"/>
          <w:sz w:val="18"/>
          <w:szCs w:val="18"/>
          <w:lang w:val="en-US" w:eastAsia="nb-NO"/>
        </w:rPr>
        <w:t>1</w:t>
      </w:r>
      <w:r w:rsidR="00E316FA">
        <w:rPr>
          <w:rFonts w:ascii="Arial" w:eastAsia="Times New Roman" w:hAnsi="Arial" w:cs="Arial"/>
          <w:sz w:val="18"/>
          <w:szCs w:val="18"/>
          <w:lang w:val="en-US" w:eastAsia="nb-NO"/>
        </w:rPr>
        <w:t xml:space="preserve">0) business </w:t>
      </w:r>
      <w:r w:rsidR="00971F39">
        <w:rPr>
          <w:rFonts w:ascii="Arial" w:eastAsia="Times New Roman" w:hAnsi="Arial" w:cs="Arial"/>
          <w:sz w:val="18"/>
          <w:szCs w:val="18"/>
          <w:lang w:val="en-US" w:eastAsia="nb-NO"/>
        </w:rPr>
        <w:t xml:space="preserve">days, </w:t>
      </w:r>
      <w:r w:rsidR="00971F39" w:rsidRPr="00383CC5">
        <w:rPr>
          <w:rFonts w:ascii="Arial" w:eastAsia="Times New Roman" w:hAnsi="Arial" w:cs="Arial"/>
          <w:sz w:val="18"/>
          <w:szCs w:val="18"/>
          <w:lang w:val="en-US" w:eastAsia="nb-NO"/>
        </w:rPr>
        <w:t>identifying</w:t>
      </w:r>
      <w:r w:rsidR="00E316FA">
        <w:rPr>
          <w:rFonts w:ascii="Arial" w:eastAsia="Times New Roman" w:hAnsi="Arial" w:cs="Arial"/>
          <w:sz w:val="18"/>
          <w:szCs w:val="18"/>
          <w:lang w:val="en-US" w:eastAsia="nb-NO"/>
        </w:rPr>
        <w:t xml:space="preserve"> the information disclosed as </w:t>
      </w:r>
      <w:r w:rsidR="00383CC5" w:rsidRPr="00383CC5">
        <w:rPr>
          <w:rFonts w:ascii="Arial" w:eastAsia="Times New Roman" w:hAnsi="Arial" w:cs="Arial"/>
          <w:sz w:val="18"/>
          <w:szCs w:val="18"/>
          <w:lang w:val="en-US" w:eastAsia="nb-NO"/>
        </w:rPr>
        <w:t>C</w:t>
      </w:r>
      <w:r w:rsidR="00777939" w:rsidRPr="00383CC5">
        <w:rPr>
          <w:rFonts w:ascii="Arial" w:eastAsia="Times New Roman" w:hAnsi="Arial" w:cs="Arial"/>
          <w:sz w:val="18"/>
          <w:szCs w:val="18"/>
          <w:lang w:val="en-US" w:eastAsia="nb-NO"/>
        </w:rPr>
        <w:t xml:space="preserve">onfidential information. </w:t>
      </w:r>
      <w:r w:rsidRPr="00383CC5">
        <w:rPr>
          <w:rFonts w:ascii="Arial" w:eastAsia="Times New Roman" w:hAnsi="Arial" w:cs="Arial"/>
          <w:sz w:val="18"/>
          <w:szCs w:val="18"/>
          <w:lang w:val="en-US" w:eastAsia="nb-NO"/>
        </w:rPr>
        <w:t xml:space="preserve"> </w:t>
      </w:r>
    </w:p>
    <w:p w14:paraId="304A9C0C" w14:textId="23961C19" w:rsidR="00B265A7" w:rsidRPr="00147932" w:rsidRDefault="0000799C" w:rsidP="00147932">
      <w:pPr>
        <w:pStyle w:val="ListParagraph"/>
        <w:numPr>
          <w:ilvl w:val="0"/>
          <w:numId w:val="1"/>
        </w:numPr>
        <w:spacing w:before="100" w:after="240" w:line="240" w:lineRule="atLeast"/>
        <w:jc w:val="both"/>
        <w:rPr>
          <w:lang w:val="en-US"/>
        </w:rPr>
      </w:pPr>
      <w:r>
        <w:rPr>
          <w:rFonts w:ascii="Arial" w:eastAsia="Times New Roman" w:hAnsi="Arial" w:cs="Arial"/>
          <w:sz w:val="18"/>
          <w:szCs w:val="18"/>
          <w:lang w:val="en-US" w:eastAsia="nb-NO"/>
        </w:rPr>
        <w:t xml:space="preserve">The </w:t>
      </w:r>
      <w:r w:rsidR="00383CC5">
        <w:rPr>
          <w:rFonts w:ascii="Arial" w:eastAsia="Times New Roman" w:hAnsi="Arial" w:cs="Arial"/>
          <w:sz w:val="18"/>
          <w:szCs w:val="18"/>
          <w:lang w:val="en-US" w:eastAsia="nb-NO"/>
        </w:rPr>
        <w:t xml:space="preserve">Receiving </w:t>
      </w:r>
      <w:r w:rsidR="00B37BF7">
        <w:rPr>
          <w:rFonts w:ascii="Arial" w:eastAsia="Times New Roman" w:hAnsi="Arial" w:cs="Arial"/>
          <w:sz w:val="18"/>
          <w:szCs w:val="18"/>
          <w:lang w:val="en-US" w:eastAsia="nb-NO"/>
        </w:rPr>
        <w:t>p</w:t>
      </w:r>
      <w:r w:rsidR="00383CC5" w:rsidRPr="00383CC5">
        <w:rPr>
          <w:rFonts w:ascii="Arial" w:eastAsia="Times New Roman" w:hAnsi="Arial" w:cs="Arial"/>
          <w:sz w:val="18"/>
          <w:szCs w:val="18"/>
          <w:lang w:val="en-US" w:eastAsia="nb-NO"/>
        </w:rPr>
        <w:t>arty</w:t>
      </w:r>
      <w:r w:rsidR="00777939" w:rsidRPr="00383CC5">
        <w:rPr>
          <w:rFonts w:ascii="Arial" w:eastAsia="Times New Roman" w:hAnsi="Arial" w:cs="Arial"/>
          <w:sz w:val="18"/>
          <w:szCs w:val="18"/>
          <w:lang w:val="en-US" w:eastAsia="nb-NO"/>
        </w:rPr>
        <w:t xml:space="preserve"> </w:t>
      </w:r>
      <w:r w:rsidR="006500D8" w:rsidRPr="00B37BF7">
        <w:rPr>
          <w:rFonts w:ascii="Arial" w:eastAsia="Times New Roman" w:hAnsi="Arial" w:cs="Arial"/>
          <w:sz w:val="18"/>
          <w:szCs w:val="18"/>
          <w:lang w:val="en-US" w:eastAsia="nb-NO"/>
        </w:rPr>
        <w:t>undertake</w:t>
      </w:r>
      <w:r w:rsidR="008C2D3A" w:rsidRPr="00B37BF7">
        <w:rPr>
          <w:rFonts w:ascii="Arial" w:eastAsia="Times New Roman" w:hAnsi="Arial" w:cs="Arial"/>
          <w:sz w:val="18"/>
          <w:szCs w:val="18"/>
          <w:lang w:val="en-US" w:eastAsia="nb-NO"/>
        </w:rPr>
        <w:t>s</w:t>
      </w:r>
      <w:r w:rsidR="006500D8" w:rsidRPr="00383CC5">
        <w:rPr>
          <w:rFonts w:ascii="Arial" w:eastAsia="Times New Roman" w:hAnsi="Arial" w:cs="Arial"/>
          <w:sz w:val="18"/>
          <w:szCs w:val="18"/>
          <w:lang w:val="en-US" w:eastAsia="nb-NO"/>
        </w:rPr>
        <w:t xml:space="preserve"> to treat all </w:t>
      </w:r>
      <w:r w:rsidR="00383CC5" w:rsidRPr="00EF6E4F">
        <w:rPr>
          <w:rFonts w:ascii="Arial" w:eastAsia="Times New Roman" w:hAnsi="Arial" w:cs="Arial"/>
          <w:sz w:val="18"/>
          <w:lang w:val="en-US" w:eastAsia="nb-NO"/>
        </w:rPr>
        <w:t>C</w:t>
      </w:r>
      <w:r w:rsidR="006500D8" w:rsidRPr="00EF6E4F">
        <w:rPr>
          <w:rFonts w:ascii="Arial" w:eastAsia="Times New Roman" w:hAnsi="Arial" w:cs="Arial"/>
          <w:sz w:val="18"/>
          <w:lang w:val="en-US" w:eastAsia="nb-NO"/>
        </w:rPr>
        <w:t>onfidential information</w:t>
      </w:r>
      <w:r w:rsidR="006500D8" w:rsidRPr="00383CC5">
        <w:rPr>
          <w:rFonts w:ascii="Arial" w:eastAsia="Times New Roman" w:hAnsi="Arial" w:cs="Arial"/>
          <w:sz w:val="18"/>
          <w:szCs w:val="18"/>
          <w:lang w:val="en-US" w:eastAsia="nb-NO"/>
        </w:rPr>
        <w:t xml:space="preserve"> as confidential</w:t>
      </w:r>
      <w:r w:rsidR="0063691E">
        <w:rPr>
          <w:rFonts w:ascii="Arial" w:eastAsia="Times New Roman" w:hAnsi="Arial" w:cs="Arial"/>
          <w:sz w:val="18"/>
          <w:szCs w:val="18"/>
          <w:lang w:val="en-US" w:eastAsia="nb-NO"/>
        </w:rPr>
        <w:t xml:space="preserve"> and</w:t>
      </w:r>
      <w:r w:rsidR="006500D8" w:rsidRPr="00383CC5">
        <w:rPr>
          <w:rFonts w:ascii="Arial" w:eastAsia="Times New Roman" w:hAnsi="Arial" w:cs="Arial"/>
          <w:sz w:val="18"/>
          <w:szCs w:val="18"/>
          <w:lang w:val="en-US" w:eastAsia="nb-NO"/>
        </w:rPr>
        <w:t xml:space="preserve"> to use it solely for the purpose of the evaluation and </w:t>
      </w:r>
      <w:r w:rsidR="00971F39">
        <w:rPr>
          <w:rFonts w:ascii="Arial" w:eastAsia="Times New Roman" w:hAnsi="Arial" w:cs="Arial"/>
          <w:sz w:val="18"/>
          <w:szCs w:val="18"/>
          <w:lang w:val="en-US" w:eastAsia="nb-NO"/>
        </w:rPr>
        <w:t>discussion</w:t>
      </w:r>
      <w:r w:rsidR="0063691E">
        <w:rPr>
          <w:rFonts w:ascii="Arial" w:eastAsia="Times New Roman" w:hAnsi="Arial" w:cs="Arial"/>
          <w:sz w:val="18"/>
          <w:szCs w:val="18"/>
          <w:lang w:val="en-US" w:eastAsia="nb-NO"/>
        </w:rPr>
        <w:t xml:space="preserve"> </w:t>
      </w:r>
      <w:r w:rsidR="00971F39">
        <w:rPr>
          <w:rFonts w:ascii="Arial" w:eastAsia="Times New Roman" w:hAnsi="Arial" w:cs="Arial"/>
          <w:sz w:val="18"/>
          <w:szCs w:val="18"/>
          <w:lang w:val="en-US" w:eastAsia="nb-NO"/>
        </w:rPr>
        <w:t xml:space="preserve">concerning the </w:t>
      </w:r>
      <w:r w:rsidR="00383CC5" w:rsidRPr="00EF6E4F">
        <w:rPr>
          <w:rFonts w:ascii="Arial" w:eastAsia="Times New Roman" w:hAnsi="Arial" w:cs="Arial"/>
          <w:sz w:val="18"/>
          <w:lang w:val="en-US" w:eastAsia="nb-NO"/>
        </w:rPr>
        <w:t>C</w:t>
      </w:r>
      <w:r w:rsidR="006500D8" w:rsidRPr="00EF6E4F">
        <w:rPr>
          <w:rFonts w:ascii="Arial" w:eastAsia="Times New Roman" w:hAnsi="Arial" w:cs="Arial"/>
          <w:sz w:val="18"/>
          <w:lang w:val="en-US" w:eastAsia="nb-NO"/>
        </w:rPr>
        <w:t>ollaboration</w:t>
      </w:r>
      <w:r w:rsidR="006500D8">
        <w:rPr>
          <w:rFonts w:ascii="Arial" w:eastAsia="Times New Roman" w:hAnsi="Arial" w:cs="Arial"/>
          <w:sz w:val="18"/>
          <w:szCs w:val="18"/>
          <w:lang w:val="en-US" w:eastAsia="nb-NO"/>
        </w:rPr>
        <w:t xml:space="preserve"> as stated in this agreement, not to disclose it to any third party, and not to make it publicly available or accessible in any way, except with the prior written consent of the </w:t>
      </w:r>
      <w:r w:rsidR="00383CC5">
        <w:rPr>
          <w:rFonts w:ascii="Arial" w:eastAsia="Times New Roman" w:hAnsi="Arial" w:cs="Arial"/>
          <w:sz w:val="18"/>
          <w:szCs w:val="18"/>
          <w:lang w:val="en-US" w:eastAsia="nb-NO"/>
        </w:rPr>
        <w:t>D</w:t>
      </w:r>
      <w:r w:rsidR="006500D8">
        <w:rPr>
          <w:rFonts w:ascii="Arial" w:eastAsia="Times New Roman" w:hAnsi="Arial" w:cs="Arial"/>
          <w:sz w:val="18"/>
          <w:szCs w:val="18"/>
          <w:lang w:val="en-US" w:eastAsia="nb-NO"/>
        </w:rPr>
        <w:t xml:space="preserve">isclosing party. </w:t>
      </w:r>
    </w:p>
    <w:p w14:paraId="39513FD7" w14:textId="22ED3ADD" w:rsidR="00B265A7" w:rsidRPr="00876A9A" w:rsidRDefault="006500D8">
      <w:pPr>
        <w:pStyle w:val="ListParagraph"/>
        <w:numPr>
          <w:ilvl w:val="0"/>
          <w:numId w:val="1"/>
        </w:numPr>
        <w:spacing w:before="100" w:after="240" w:line="240" w:lineRule="atLeast"/>
        <w:jc w:val="both"/>
        <w:rPr>
          <w:lang w:val="en-US"/>
        </w:rPr>
      </w:pPr>
      <w:r>
        <w:rPr>
          <w:rFonts w:ascii="Arial" w:eastAsia="Times New Roman" w:hAnsi="Arial" w:cs="Arial"/>
          <w:sz w:val="18"/>
          <w:szCs w:val="18"/>
          <w:lang w:val="en-US" w:eastAsia="nb-NO"/>
        </w:rPr>
        <w:t xml:space="preserve">The </w:t>
      </w:r>
      <w:r w:rsidR="000E134E">
        <w:rPr>
          <w:rFonts w:ascii="Arial" w:eastAsia="Times New Roman" w:hAnsi="Arial" w:cs="Arial"/>
          <w:sz w:val="18"/>
          <w:szCs w:val="18"/>
          <w:lang w:val="en-US" w:eastAsia="nb-NO"/>
        </w:rPr>
        <w:t>confident</w:t>
      </w:r>
      <w:r w:rsidR="001E2923">
        <w:rPr>
          <w:rFonts w:ascii="Arial" w:eastAsia="Times New Roman" w:hAnsi="Arial" w:cs="Arial"/>
          <w:sz w:val="18"/>
          <w:szCs w:val="18"/>
          <w:lang w:val="en-US" w:eastAsia="nb-NO"/>
        </w:rPr>
        <w:t xml:space="preserve">iality </w:t>
      </w:r>
      <w:r>
        <w:rPr>
          <w:rFonts w:ascii="Arial" w:eastAsia="Times New Roman" w:hAnsi="Arial" w:cs="Arial"/>
          <w:sz w:val="18"/>
          <w:szCs w:val="18"/>
          <w:lang w:val="en-US" w:eastAsia="nb-NO"/>
        </w:rPr>
        <w:t xml:space="preserve">obligations specified in section 2 above shall not apply with respect to </w:t>
      </w:r>
      <w:r w:rsidRPr="000E3B14">
        <w:rPr>
          <w:rFonts w:ascii="Arial" w:eastAsia="Times New Roman" w:hAnsi="Arial" w:cs="Arial"/>
          <w:sz w:val="18"/>
          <w:szCs w:val="18"/>
          <w:lang w:val="en-US" w:eastAsia="nb-NO"/>
        </w:rPr>
        <w:t xml:space="preserve">any </w:t>
      </w:r>
      <w:r w:rsidR="00383CC5" w:rsidRPr="00EF6E4F">
        <w:rPr>
          <w:rFonts w:ascii="Arial" w:eastAsia="Times New Roman" w:hAnsi="Arial" w:cs="Arial"/>
          <w:sz w:val="18"/>
          <w:lang w:val="en-US" w:eastAsia="nb-NO"/>
        </w:rPr>
        <w:t>C</w:t>
      </w:r>
      <w:r w:rsidRPr="00EF6E4F">
        <w:rPr>
          <w:rFonts w:ascii="Arial" w:eastAsia="Times New Roman" w:hAnsi="Arial" w:cs="Arial"/>
          <w:sz w:val="18"/>
          <w:lang w:val="en-US" w:eastAsia="nb-NO"/>
        </w:rPr>
        <w:t xml:space="preserve">onfidential </w:t>
      </w:r>
      <w:r w:rsidR="005F3C2B">
        <w:rPr>
          <w:rFonts w:ascii="Arial" w:eastAsia="Times New Roman" w:hAnsi="Arial" w:cs="Arial"/>
          <w:sz w:val="18"/>
          <w:lang w:val="en-US" w:eastAsia="nb-NO"/>
        </w:rPr>
        <w:t>i</w:t>
      </w:r>
      <w:r w:rsidRPr="00EF6E4F">
        <w:rPr>
          <w:rFonts w:ascii="Arial" w:eastAsia="Times New Roman" w:hAnsi="Arial" w:cs="Arial"/>
          <w:sz w:val="18"/>
          <w:lang w:val="en-US" w:eastAsia="nb-NO"/>
        </w:rPr>
        <w:t>nformation</w:t>
      </w:r>
      <w:r>
        <w:rPr>
          <w:rFonts w:ascii="Arial" w:eastAsia="Times New Roman" w:hAnsi="Arial" w:cs="Arial"/>
          <w:sz w:val="18"/>
          <w:szCs w:val="18"/>
          <w:lang w:val="en-US" w:eastAsia="nb-NO"/>
        </w:rPr>
        <w:t xml:space="preserve"> which:</w:t>
      </w:r>
    </w:p>
    <w:p w14:paraId="7D0AFFE1" w14:textId="442787FC" w:rsidR="00B265A7" w:rsidRDefault="003E6D8E" w:rsidP="00971F39">
      <w:pPr>
        <w:pStyle w:val="ListParagraph"/>
        <w:numPr>
          <w:ilvl w:val="1"/>
          <w:numId w:val="1"/>
        </w:numPr>
        <w:spacing w:before="100" w:after="0" w:line="240" w:lineRule="auto"/>
        <w:ind w:left="1434" w:hanging="357"/>
        <w:jc w:val="both"/>
        <w:rPr>
          <w:rFonts w:ascii="Arial" w:eastAsia="Times New Roman" w:hAnsi="Arial" w:cs="Arial"/>
          <w:sz w:val="18"/>
          <w:szCs w:val="18"/>
          <w:lang w:val="en-US" w:eastAsia="nb-NO"/>
        </w:rPr>
      </w:pPr>
      <w:r>
        <w:rPr>
          <w:rFonts w:ascii="Arial" w:eastAsia="Times New Roman" w:hAnsi="Arial" w:cs="Arial"/>
          <w:sz w:val="18"/>
          <w:szCs w:val="18"/>
          <w:lang w:val="en-US" w:eastAsia="nb-NO"/>
        </w:rPr>
        <w:t>t</w:t>
      </w:r>
      <w:r w:rsidR="006500D8">
        <w:rPr>
          <w:rFonts w:ascii="Arial" w:eastAsia="Times New Roman" w:hAnsi="Arial" w:cs="Arial"/>
          <w:sz w:val="18"/>
          <w:szCs w:val="18"/>
          <w:lang w:val="en-US" w:eastAsia="nb-NO"/>
        </w:rPr>
        <w:t xml:space="preserve">he </w:t>
      </w:r>
      <w:r w:rsidR="00383CC5">
        <w:rPr>
          <w:rFonts w:ascii="Arial" w:eastAsia="Times New Roman" w:hAnsi="Arial" w:cs="Arial"/>
          <w:sz w:val="18"/>
          <w:szCs w:val="18"/>
          <w:lang w:val="en-US" w:eastAsia="nb-NO"/>
        </w:rPr>
        <w:t>R</w:t>
      </w:r>
      <w:r w:rsidR="006500D8">
        <w:rPr>
          <w:rFonts w:ascii="Arial" w:eastAsia="Times New Roman" w:hAnsi="Arial" w:cs="Arial"/>
          <w:sz w:val="18"/>
          <w:szCs w:val="18"/>
          <w:lang w:val="en-US" w:eastAsia="nb-NO"/>
        </w:rPr>
        <w:t xml:space="preserve">eceiving party can prove has been known to the </w:t>
      </w:r>
      <w:r w:rsidR="00F044B2">
        <w:rPr>
          <w:rFonts w:ascii="Arial" w:eastAsia="Times New Roman" w:hAnsi="Arial" w:cs="Arial"/>
          <w:sz w:val="18"/>
          <w:szCs w:val="18"/>
          <w:lang w:val="en-US" w:eastAsia="nb-NO"/>
        </w:rPr>
        <w:t>R</w:t>
      </w:r>
      <w:r w:rsidR="006500D8">
        <w:rPr>
          <w:rFonts w:ascii="Arial" w:eastAsia="Times New Roman" w:hAnsi="Arial" w:cs="Arial"/>
          <w:sz w:val="18"/>
          <w:szCs w:val="18"/>
          <w:lang w:val="en-US" w:eastAsia="nb-NO"/>
        </w:rPr>
        <w:t xml:space="preserve">eceiving party prior to the time of its receipt pursuant to this agreement; or </w:t>
      </w:r>
    </w:p>
    <w:p w14:paraId="2A0766B5" w14:textId="77777777" w:rsidR="00B265A7" w:rsidRDefault="006500D8" w:rsidP="00971F39">
      <w:pPr>
        <w:pStyle w:val="ListParagraph"/>
        <w:numPr>
          <w:ilvl w:val="1"/>
          <w:numId w:val="1"/>
        </w:numPr>
        <w:spacing w:before="100" w:after="0" w:line="240" w:lineRule="auto"/>
        <w:ind w:left="1434" w:hanging="357"/>
        <w:jc w:val="both"/>
        <w:rPr>
          <w:rFonts w:ascii="Arial" w:eastAsia="Times New Roman" w:hAnsi="Arial" w:cs="Arial"/>
          <w:sz w:val="18"/>
          <w:szCs w:val="18"/>
          <w:lang w:val="en-US" w:eastAsia="nb-NO"/>
        </w:rPr>
      </w:pPr>
      <w:r>
        <w:rPr>
          <w:rFonts w:ascii="Arial" w:eastAsia="Times New Roman" w:hAnsi="Arial" w:cs="Arial"/>
          <w:sz w:val="18"/>
          <w:szCs w:val="18"/>
          <w:lang w:val="en-US" w:eastAsia="nb-NO"/>
        </w:rPr>
        <w:t xml:space="preserve">is in the public domain at the time of disclosure or thereafter enters the public domain without breach of the terms of this agreement on the part of the </w:t>
      </w:r>
      <w:r w:rsidR="00F044B2">
        <w:rPr>
          <w:rFonts w:ascii="Arial" w:eastAsia="Times New Roman" w:hAnsi="Arial" w:cs="Arial"/>
          <w:sz w:val="18"/>
          <w:szCs w:val="18"/>
          <w:lang w:val="en-US" w:eastAsia="nb-NO"/>
        </w:rPr>
        <w:t>R</w:t>
      </w:r>
      <w:r>
        <w:rPr>
          <w:rFonts w:ascii="Arial" w:eastAsia="Times New Roman" w:hAnsi="Arial" w:cs="Arial"/>
          <w:sz w:val="18"/>
          <w:szCs w:val="18"/>
          <w:lang w:val="en-US" w:eastAsia="nb-NO"/>
        </w:rPr>
        <w:t xml:space="preserve">eceiving party; or </w:t>
      </w:r>
    </w:p>
    <w:p w14:paraId="78FBECEA" w14:textId="77777777" w:rsidR="00B265A7" w:rsidRDefault="006500D8" w:rsidP="00971F39">
      <w:pPr>
        <w:pStyle w:val="ListParagraph"/>
        <w:numPr>
          <w:ilvl w:val="1"/>
          <w:numId w:val="1"/>
        </w:numPr>
        <w:spacing w:before="100" w:after="0" w:line="240" w:lineRule="auto"/>
        <w:ind w:left="1434" w:hanging="357"/>
        <w:jc w:val="both"/>
        <w:rPr>
          <w:rFonts w:ascii="Arial" w:eastAsia="Times New Roman" w:hAnsi="Arial" w:cs="Arial"/>
          <w:sz w:val="18"/>
          <w:szCs w:val="18"/>
          <w:lang w:val="en-US" w:eastAsia="nb-NO"/>
        </w:rPr>
      </w:pPr>
      <w:proofErr w:type="gramStart"/>
      <w:r>
        <w:rPr>
          <w:rFonts w:ascii="Arial" w:eastAsia="Times New Roman" w:hAnsi="Arial" w:cs="Arial"/>
          <w:sz w:val="18"/>
          <w:szCs w:val="18"/>
          <w:lang w:val="en-US" w:eastAsia="nb-NO"/>
        </w:rPr>
        <w:t>the</w:t>
      </w:r>
      <w:proofErr w:type="gramEnd"/>
      <w:r>
        <w:rPr>
          <w:rFonts w:ascii="Arial" w:eastAsia="Times New Roman" w:hAnsi="Arial" w:cs="Arial"/>
          <w:sz w:val="18"/>
          <w:szCs w:val="18"/>
          <w:lang w:val="en-US" w:eastAsia="nb-NO"/>
        </w:rPr>
        <w:t xml:space="preserve"> </w:t>
      </w:r>
      <w:r w:rsidR="00F044B2">
        <w:rPr>
          <w:rFonts w:ascii="Arial" w:eastAsia="Times New Roman" w:hAnsi="Arial" w:cs="Arial"/>
          <w:sz w:val="18"/>
          <w:szCs w:val="18"/>
          <w:lang w:val="en-US" w:eastAsia="nb-NO"/>
        </w:rPr>
        <w:t>R</w:t>
      </w:r>
      <w:r>
        <w:rPr>
          <w:rFonts w:ascii="Arial" w:eastAsia="Times New Roman" w:hAnsi="Arial" w:cs="Arial"/>
          <w:sz w:val="18"/>
          <w:szCs w:val="18"/>
          <w:lang w:val="en-US" w:eastAsia="nb-NO"/>
        </w:rPr>
        <w:t xml:space="preserve">eceiving party can prove becomes known to the </w:t>
      </w:r>
      <w:r w:rsidR="00F044B2">
        <w:rPr>
          <w:rFonts w:ascii="Arial" w:eastAsia="Times New Roman" w:hAnsi="Arial" w:cs="Arial"/>
          <w:sz w:val="18"/>
          <w:szCs w:val="18"/>
          <w:lang w:val="en-US" w:eastAsia="nb-NO"/>
        </w:rPr>
        <w:t>R</w:t>
      </w:r>
      <w:r>
        <w:rPr>
          <w:rFonts w:ascii="Arial" w:eastAsia="Times New Roman" w:hAnsi="Arial" w:cs="Arial"/>
          <w:sz w:val="18"/>
          <w:szCs w:val="18"/>
          <w:lang w:val="en-US" w:eastAsia="nb-NO"/>
        </w:rPr>
        <w:t xml:space="preserve">eceiving party through disclosure by sources other than the </w:t>
      </w:r>
      <w:r w:rsidR="00F044B2">
        <w:rPr>
          <w:rFonts w:ascii="Arial" w:eastAsia="Times New Roman" w:hAnsi="Arial" w:cs="Arial"/>
          <w:sz w:val="18"/>
          <w:szCs w:val="18"/>
          <w:lang w:val="en-US" w:eastAsia="nb-NO"/>
        </w:rPr>
        <w:t>D</w:t>
      </w:r>
      <w:r>
        <w:rPr>
          <w:rFonts w:ascii="Arial" w:eastAsia="Times New Roman" w:hAnsi="Arial" w:cs="Arial"/>
          <w:sz w:val="18"/>
          <w:szCs w:val="18"/>
          <w:lang w:val="en-US" w:eastAsia="nb-NO"/>
        </w:rPr>
        <w:t xml:space="preserve">isclosing party, having a right to disclose such information; or </w:t>
      </w:r>
    </w:p>
    <w:p w14:paraId="2DCE7A4B" w14:textId="785B4862" w:rsidR="00B265A7" w:rsidRPr="00147932" w:rsidRDefault="006500D8" w:rsidP="00971F39">
      <w:pPr>
        <w:pStyle w:val="ListParagraph"/>
        <w:numPr>
          <w:ilvl w:val="1"/>
          <w:numId w:val="1"/>
        </w:numPr>
        <w:spacing w:before="100" w:after="0" w:line="240" w:lineRule="auto"/>
        <w:ind w:left="1434" w:hanging="357"/>
        <w:jc w:val="both"/>
        <w:rPr>
          <w:lang w:val="en-US"/>
        </w:rPr>
      </w:pPr>
      <w:proofErr w:type="gramStart"/>
      <w:r>
        <w:rPr>
          <w:rFonts w:ascii="Arial" w:eastAsia="Times New Roman" w:hAnsi="Arial" w:cs="Arial"/>
          <w:sz w:val="18"/>
          <w:szCs w:val="18"/>
          <w:lang w:val="en-US" w:eastAsia="nb-NO"/>
        </w:rPr>
        <w:t>the</w:t>
      </w:r>
      <w:proofErr w:type="gramEnd"/>
      <w:r>
        <w:rPr>
          <w:rFonts w:ascii="Arial" w:eastAsia="Times New Roman" w:hAnsi="Arial" w:cs="Arial"/>
          <w:sz w:val="18"/>
          <w:szCs w:val="18"/>
          <w:lang w:val="en-US" w:eastAsia="nb-NO"/>
        </w:rPr>
        <w:t xml:space="preserve"> </w:t>
      </w:r>
      <w:r w:rsidR="00F044B2">
        <w:rPr>
          <w:rFonts w:ascii="Arial" w:eastAsia="Times New Roman" w:hAnsi="Arial" w:cs="Arial"/>
          <w:sz w:val="18"/>
          <w:szCs w:val="18"/>
          <w:lang w:val="en-US" w:eastAsia="nb-NO"/>
        </w:rPr>
        <w:t>R</w:t>
      </w:r>
      <w:r>
        <w:rPr>
          <w:rFonts w:ascii="Arial" w:eastAsia="Times New Roman" w:hAnsi="Arial" w:cs="Arial"/>
          <w:sz w:val="18"/>
          <w:szCs w:val="18"/>
          <w:lang w:val="en-US" w:eastAsia="nb-NO"/>
        </w:rPr>
        <w:t xml:space="preserve">eceiving party can </w:t>
      </w:r>
      <w:r w:rsidR="00822194">
        <w:rPr>
          <w:rFonts w:ascii="Arial" w:eastAsia="Times New Roman" w:hAnsi="Arial" w:cs="Arial"/>
          <w:sz w:val="18"/>
          <w:szCs w:val="18"/>
          <w:lang w:val="en-US" w:eastAsia="nb-NO"/>
        </w:rPr>
        <w:t>prove that it</w:t>
      </w:r>
      <w:r>
        <w:rPr>
          <w:rFonts w:ascii="Arial" w:eastAsia="Times New Roman" w:hAnsi="Arial" w:cs="Arial"/>
          <w:sz w:val="18"/>
          <w:szCs w:val="18"/>
          <w:lang w:val="en-US" w:eastAsia="nb-NO"/>
        </w:rPr>
        <w:t xml:space="preserve"> has been developed independently by an employee of the </w:t>
      </w:r>
      <w:r w:rsidR="00F044B2">
        <w:rPr>
          <w:rFonts w:ascii="Arial" w:eastAsia="Times New Roman" w:hAnsi="Arial" w:cs="Arial"/>
          <w:sz w:val="18"/>
          <w:szCs w:val="18"/>
          <w:lang w:val="en-US" w:eastAsia="nb-NO"/>
        </w:rPr>
        <w:t>R</w:t>
      </w:r>
      <w:r>
        <w:rPr>
          <w:rFonts w:ascii="Arial" w:eastAsia="Times New Roman" w:hAnsi="Arial" w:cs="Arial"/>
          <w:sz w:val="18"/>
          <w:szCs w:val="18"/>
          <w:lang w:val="en-US" w:eastAsia="nb-NO"/>
        </w:rPr>
        <w:t xml:space="preserve">eceiving party who has not had access to </w:t>
      </w:r>
      <w:r w:rsidRPr="00F044B2">
        <w:rPr>
          <w:rFonts w:ascii="Arial" w:eastAsia="Times New Roman" w:hAnsi="Arial" w:cs="Arial"/>
          <w:sz w:val="18"/>
          <w:szCs w:val="18"/>
          <w:lang w:val="en-US" w:eastAsia="nb-NO"/>
        </w:rPr>
        <w:t xml:space="preserve">any of the </w:t>
      </w:r>
      <w:r w:rsidR="00F044B2" w:rsidRPr="00EF6E4F">
        <w:rPr>
          <w:rFonts w:ascii="Arial" w:eastAsia="Times New Roman" w:hAnsi="Arial" w:cs="Arial"/>
          <w:sz w:val="18"/>
          <w:lang w:val="en-US" w:eastAsia="nb-NO"/>
        </w:rPr>
        <w:t>C</w:t>
      </w:r>
      <w:r w:rsidRPr="00EF6E4F">
        <w:rPr>
          <w:rFonts w:ascii="Arial" w:eastAsia="Times New Roman" w:hAnsi="Arial" w:cs="Arial"/>
          <w:sz w:val="18"/>
          <w:lang w:val="en-US" w:eastAsia="nb-NO"/>
        </w:rPr>
        <w:t>onfidential information</w:t>
      </w:r>
      <w:r w:rsidRPr="00F044B2">
        <w:rPr>
          <w:rFonts w:ascii="Arial" w:eastAsia="Times New Roman" w:hAnsi="Arial" w:cs="Arial"/>
          <w:sz w:val="18"/>
          <w:szCs w:val="18"/>
          <w:lang w:val="en-US" w:eastAsia="nb-NO"/>
        </w:rPr>
        <w:t xml:space="preserve"> of the </w:t>
      </w:r>
      <w:r w:rsidR="00F044B2" w:rsidRPr="00F044B2">
        <w:rPr>
          <w:rFonts w:ascii="Arial" w:eastAsia="Times New Roman" w:hAnsi="Arial" w:cs="Arial"/>
          <w:sz w:val="18"/>
          <w:szCs w:val="18"/>
          <w:lang w:val="en-US" w:eastAsia="nb-NO"/>
        </w:rPr>
        <w:t>D</w:t>
      </w:r>
      <w:r w:rsidRPr="00F044B2">
        <w:rPr>
          <w:rFonts w:ascii="Arial" w:eastAsia="Times New Roman" w:hAnsi="Arial" w:cs="Arial"/>
          <w:sz w:val="18"/>
          <w:szCs w:val="18"/>
          <w:lang w:val="en-US" w:eastAsia="nb-NO"/>
        </w:rPr>
        <w:t xml:space="preserve">isclosing party. </w:t>
      </w:r>
    </w:p>
    <w:p w14:paraId="7108DE14" w14:textId="4866BA1A" w:rsidR="00B265A7" w:rsidRPr="00147932" w:rsidRDefault="006500D8" w:rsidP="00147932">
      <w:pPr>
        <w:pStyle w:val="ListParagraph"/>
        <w:numPr>
          <w:ilvl w:val="0"/>
          <w:numId w:val="1"/>
        </w:numPr>
        <w:spacing w:before="100" w:after="240" w:line="240" w:lineRule="atLeast"/>
        <w:jc w:val="both"/>
        <w:rPr>
          <w:lang w:val="en-US"/>
        </w:rPr>
      </w:pPr>
      <w:r>
        <w:rPr>
          <w:rFonts w:ascii="Arial" w:eastAsia="Times New Roman" w:hAnsi="Arial" w:cs="Arial"/>
          <w:sz w:val="18"/>
          <w:szCs w:val="18"/>
          <w:lang w:val="en-US" w:eastAsia="nb-NO"/>
        </w:rPr>
        <w:lastRenderedPageBreak/>
        <w:t xml:space="preserve">Unless it is necessary for the purpose stated in this agreement and provided that any disclosed </w:t>
      </w:r>
      <w:r w:rsidR="00F044B2" w:rsidRPr="00EF6E4F">
        <w:rPr>
          <w:rFonts w:ascii="Arial" w:eastAsia="Times New Roman" w:hAnsi="Arial" w:cs="Arial"/>
          <w:sz w:val="18"/>
          <w:lang w:val="en-US" w:eastAsia="nb-NO"/>
        </w:rPr>
        <w:t>C</w:t>
      </w:r>
      <w:r w:rsidRPr="00EF6E4F">
        <w:rPr>
          <w:rFonts w:ascii="Arial" w:eastAsia="Times New Roman" w:hAnsi="Arial" w:cs="Arial"/>
          <w:sz w:val="18"/>
          <w:lang w:val="en-US" w:eastAsia="nb-NO"/>
        </w:rPr>
        <w:t>onfidential information</w:t>
      </w:r>
      <w:r w:rsidRPr="00F044B2">
        <w:rPr>
          <w:rFonts w:ascii="Arial" w:eastAsia="Times New Roman" w:hAnsi="Arial" w:cs="Arial"/>
          <w:sz w:val="18"/>
          <w:szCs w:val="18"/>
          <w:lang w:val="en-US" w:eastAsia="nb-NO"/>
        </w:rPr>
        <w:t xml:space="preserve"> or any copy thereof is made accessible only to such employees who have a need to know, the </w:t>
      </w:r>
      <w:r w:rsidR="00F044B2" w:rsidRPr="00F044B2">
        <w:rPr>
          <w:rFonts w:ascii="Arial" w:eastAsia="Times New Roman" w:hAnsi="Arial" w:cs="Arial"/>
          <w:sz w:val="18"/>
          <w:szCs w:val="18"/>
          <w:lang w:val="en-US" w:eastAsia="nb-NO"/>
        </w:rPr>
        <w:t>R</w:t>
      </w:r>
      <w:r w:rsidRPr="00F044B2">
        <w:rPr>
          <w:rFonts w:ascii="Arial" w:eastAsia="Times New Roman" w:hAnsi="Arial" w:cs="Arial"/>
          <w:sz w:val="18"/>
          <w:szCs w:val="18"/>
          <w:lang w:val="en-US" w:eastAsia="nb-NO"/>
        </w:rPr>
        <w:t xml:space="preserve">eceiving party shall not, without the prior written consent of the </w:t>
      </w:r>
      <w:r w:rsidR="00F044B2" w:rsidRPr="00F044B2">
        <w:rPr>
          <w:rFonts w:ascii="Arial" w:eastAsia="Times New Roman" w:hAnsi="Arial" w:cs="Arial"/>
          <w:sz w:val="18"/>
          <w:szCs w:val="18"/>
          <w:lang w:val="en-US" w:eastAsia="nb-NO"/>
        </w:rPr>
        <w:t>D</w:t>
      </w:r>
      <w:r w:rsidRPr="00F044B2">
        <w:rPr>
          <w:rFonts w:ascii="Arial" w:eastAsia="Times New Roman" w:hAnsi="Arial" w:cs="Arial"/>
          <w:sz w:val="18"/>
          <w:szCs w:val="18"/>
          <w:lang w:val="en-US" w:eastAsia="nb-NO"/>
        </w:rPr>
        <w:t xml:space="preserve">isclosing party, copy or reproduce any item or document supplied to the </w:t>
      </w:r>
      <w:r w:rsidR="00F044B2" w:rsidRPr="00F044B2">
        <w:rPr>
          <w:rFonts w:ascii="Arial" w:eastAsia="Times New Roman" w:hAnsi="Arial" w:cs="Arial"/>
          <w:sz w:val="18"/>
          <w:szCs w:val="18"/>
          <w:lang w:val="en-US" w:eastAsia="nb-NO"/>
        </w:rPr>
        <w:t>R</w:t>
      </w:r>
      <w:r w:rsidRPr="00F044B2">
        <w:rPr>
          <w:rFonts w:ascii="Arial" w:eastAsia="Times New Roman" w:hAnsi="Arial" w:cs="Arial"/>
          <w:sz w:val="18"/>
          <w:szCs w:val="18"/>
          <w:lang w:val="en-US" w:eastAsia="nb-NO"/>
        </w:rPr>
        <w:t xml:space="preserve">eceiving party - being or containing in whole or in part </w:t>
      </w:r>
      <w:r w:rsidR="00F044B2" w:rsidRPr="00EF6E4F">
        <w:rPr>
          <w:rFonts w:ascii="Arial" w:eastAsia="Times New Roman" w:hAnsi="Arial" w:cs="Arial"/>
          <w:sz w:val="18"/>
          <w:lang w:val="en-US" w:eastAsia="nb-NO"/>
        </w:rPr>
        <w:t>C</w:t>
      </w:r>
      <w:r w:rsidRPr="00EF6E4F">
        <w:rPr>
          <w:rFonts w:ascii="Arial" w:eastAsia="Times New Roman" w:hAnsi="Arial" w:cs="Arial"/>
          <w:sz w:val="18"/>
          <w:lang w:val="en-US" w:eastAsia="nb-NO"/>
        </w:rPr>
        <w:t>onfidential information</w:t>
      </w:r>
      <w:r w:rsidRPr="00F044B2">
        <w:rPr>
          <w:rFonts w:ascii="Arial" w:eastAsia="Times New Roman" w:hAnsi="Arial" w:cs="Arial"/>
          <w:sz w:val="18"/>
          <w:szCs w:val="18"/>
          <w:lang w:val="en-US" w:eastAsia="nb-NO"/>
        </w:rPr>
        <w:t xml:space="preserve">. The </w:t>
      </w:r>
      <w:r w:rsidR="00F044B2" w:rsidRPr="00F044B2">
        <w:rPr>
          <w:rFonts w:ascii="Arial" w:eastAsia="Times New Roman" w:hAnsi="Arial" w:cs="Arial"/>
          <w:sz w:val="18"/>
          <w:szCs w:val="18"/>
          <w:lang w:val="en-US" w:eastAsia="nb-NO"/>
        </w:rPr>
        <w:t>R</w:t>
      </w:r>
      <w:r w:rsidRPr="00F044B2">
        <w:rPr>
          <w:rFonts w:ascii="Arial" w:eastAsia="Times New Roman" w:hAnsi="Arial" w:cs="Arial"/>
          <w:sz w:val="18"/>
          <w:szCs w:val="18"/>
          <w:lang w:val="en-US" w:eastAsia="nb-NO"/>
        </w:rPr>
        <w:t xml:space="preserve">eceiving party shall return such item or document and any copies thereof at the supplying party’s request, and at the latest on termination of this agreement. This shall not apply to copies of electronically exchanged </w:t>
      </w:r>
      <w:r w:rsidR="00F044B2" w:rsidRPr="00EF6E4F">
        <w:rPr>
          <w:rFonts w:ascii="Arial" w:eastAsia="Times New Roman" w:hAnsi="Arial" w:cs="Arial"/>
          <w:sz w:val="18"/>
          <w:lang w:val="en-US" w:eastAsia="nb-NO"/>
        </w:rPr>
        <w:t>C</w:t>
      </w:r>
      <w:r w:rsidRPr="00EF6E4F">
        <w:rPr>
          <w:rFonts w:ascii="Arial" w:eastAsia="Times New Roman" w:hAnsi="Arial" w:cs="Arial"/>
          <w:sz w:val="18"/>
          <w:lang w:val="en-US" w:eastAsia="nb-NO"/>
        </w:rPr>
        <w:t>onfidential information</w:t>
      </w:r>
      <w:r w:rsidRPr="00F044B2">
        <w:rPr>
          <w:rFonts w:ascii="Arial" w:eastAsia="Times New Roman" w:hAnsi="Arial" w:cs="Arial"/>
          <w:sz w:val="18"/>
          <w:szCs w:val="18"/>
          <w:lang w:val="en-US" w:eastAsia="nb-NO"/>
        </w:rPr>
        <w:t xml:space="preserve"> made as a matter-of-routine information technology back-up, and to </w:t>
      </w:r>
      <w:r w:rsidR="00F044B2" w:rsidRPr="00EF6E4F">
        <w:rPr>
          <w:rFonts w:ascii="Arial" w:eastAsia="Times New Roman" w:hAnsi="Arial" w:cs="Arial"/>
          <w:sz w:val="18"/>
          <w:lang w:val="en-US" w:eastAsia="nb-NO"/>
        </w:rPr>
        <w:t>C</w:t>
      </w:r>
      <w:r w:rsidRPr="00EF6E4F">
        <w:rPr>
          <w:rFonts w:ascii="Arial" w:eastAsia="Times New Roman" w:hAnsi="Arial" w:cs="Arial"/>
          <w:sz w:val="18"/>
          <w:lang w:val="en-US" w:eastAsia="nb-NO"/>
        </w:rPr>
        <w:t>onfidential information</w:t>
      </w:r>
      <w:r w:rsidRPr="00F044B2">
        <w:rPr>
          <w:rFonts w:ascii="Arial" w:eastAsia="Times New Roman" w:hAnsi="Arial" w:cs="Arial"/>
          <w:sz w:val="18"/>
          <w:szCs w:val="18"/>
          <w:lang w:val="en-US" w:eastAsia="nb-NO"/>
        </w:rPr>
        <w:t xml:space="preserve"> or copies thereof which must be stored by the </w:t>
      </w:r>
      <w:r w:rsidR="00F044B2">
        <w:rPr>
          <w:rFonts w:ascii="Arial" w:eastAsia="Times New Roman" w:hAnsi="Arial" w:cs="Arial"/>
          <w:sz w:val="18"/>
          <w:szCs w:val="18"/>
          <w:lang w:val="en-US" w:eastAsia="nb-NO"/>
        </w:rPr>
        <w:t>R</w:t>
      </w:r>
      <w:r w:rsidRPr="00F044B2">
        <w:rPr>
          <w:rFonts w:ascii="Arial" w:eastAsia="Times New Roman" w:hAnsi="Arial" w:cs="Arial"/>
          <w:sz w:val="18"/>
          <w:szCs w:val="18"/>
          <w:lang w:val="en-US" w:eastAsia="nb-NO"/>
        </w:rPr>
        <w:t xml:space="preserve">eceiving party according to mandatory law, provided that such </w:t>
      </w:r>
      <w:r w:rsidR="00F044B2">
        <w:rPr>
          <w:rFonts w:ascii="Arial" w:eastAsia="Times New Roman" w:hAnsi="Arial" w:cs="Arial"/>
          <w:sz w:val="18"/>
          <w:lang w:val="en-US" w:eastAsia="nb-NO"/>
        </w:rPr>
        <w:t>C</w:t>
      </w:r>
      <w:r w:rsidRPr="00EF6E4F">
        <w:rPr>
          <w:rFonts w:ascii="Arial" w:eastAsia="Times New Roman" w:hAnsi="Arial" w:cs="Arial"/>
          <w:sz w:val="18"/>
          <w:lang w:val="en-US" w:eastAsia="nb-NO"/>
        </w:rPr>
        <w:t>onfidentiality information</w:t>
      </w:r>
      <w:r w:rsidRPr="00F044B2">
        <w:rPr>
          <w:rFonts w:ascii="Arial" w:eastAsia="Times New Roman" w:hAnsi="Arial" w:cs="Arial"/>
          <w:sz w:val="18"/>
          <w:szCs w:val="18"/>
          <w:lang w:val="en-US" w:eastAsia="nb-NO"/>
        </w:rPr>
        <w:t xml:space="preserve"> or copies thereof shall be subject to an indefinite confidentiality obligation. </w:t>
      </w:r>
    </w:p>
    <w:p w14:paraId="3C460E1E" w14:textId="240982DA" w:rsidR="00B265A7" w:rsidRPr="002916DC" w:rsidRDefault="006500D8" w:rsidP="002916DC">
      <w:pPr>
        <w:pStyle w:val="ListParagraph"/>
        <w:numPr>
          <w:ilvl w:val="0"/>
          <w:numId w:val="1"/>
        </w:numPr>
        <w:spacing w:before="100" w:after="240" w:line="240" w:lineRule="atLeast"/>
        <w:jc w:val="both"/>
        <w:rPr>
          <w:lang w:val="en-US"/>
        </w:rPr>
      </w:pPr>
      <w:r w:rsidRPr="00F044B2">
        <w:rPr>
          <w:rFonts w:ascii="Arial" w:eastAsia="Times New Roman" w:hAnsi="Arial" w:cs="Arial"/>
          <w:sz w:val="18"/>
          <w:szCs w:val="18"/>
          <w:lang w:val="en-US" w:eastAsia="nb-NO"/>
        </w:rPr>
        <w:t xml:space="preserve">All </w:t>
      </w:r>
      <w:r w:rsidR="00F044B2">
        <w:rPr>
          <w:rFonts w:ascii="Arial" w:eastAsia="Times New Roman" w:hAnsi="Arial" w:cs="Arial"/>
          <w:sz w:val="18"/>
          <w:lang w:val="en-US" w:eastAsia="nb-NO"/>
        </w:rPr>
        <w:t>C</w:t>
      </w:r>
      <w:r w:rsidRPr="00EF6E4F">
        <w:rPr>
          <w:rFonts w:ascii="Arial" w:eastAsia="Times New Roman" w:hAnsi="Arial" w:cs="Arial"/>
          <w:sz w:val="18"/>
          <w:lang w:val="en-US" w:eastAsia="nb-NO"/>
        </w:rPr>
        <w:t>onfidential information</w:t>
      </w:r>
      <w:r w:rsidRPr="00F044B2">
        <w:rPr>
          <w:rFonts w:ascii="Arial" w:eastAsia="Times New Roman" w:hAnsi="Arial" w:cs="Arial"/>
          <w:sz w:val="18"/>
          <w:szCs w:val="18"/>
          <w:lang w:val="en-US" w:eastAsia="nb-NO"/>
        </w:rPr>
        <w:t xml:space="preserve"> shall remain the exclusive property of the </w:t>
      </w:r>
      <w:r w:rsidR="00F044B2">
        <w:rPr>
          <w:rFonts w:ascii="Arial" w:eastAsia="Times New Roman" w:hAnsi="Arial" w:cs="Arial"/>
          <w:sz w:val="18"/>
          <w:szCs w:val="18"/>
          <w:lang w:val="en-US" w:eastAsia="nb-NO"/>
        </w:rPr>
        <w:t>D</w:t>
      </w:r>
      <w:r w:rsidRPr="00F044B2">
        <w:rPr>
          <w:rFonts w:ascii="Arial" w:eastAsia="Times New Roman" w:hAnsi="Arial" w:cs="Arial"/>
          <w:sz w:val="18"/>
          <w:szCs w:val="18"/>
          <w:lang w:val="en-US" w:eastAsia="nb-NO"/>
        </w:rPr>
        <w:t xml:space="preserve">isclosing party as well as all patent, copyright, trade secret, trademark and other intellectual property rights therein. No license or conveyance of any such rights to the </w:t>
      </w:r>
      <w:r w:rsidR="00BD31C8">
        <w:rPr>
          <w:rFonts w:ascii="Arial" w:eastAsia="Times New Roman" w:hAnsi="Arial" w:cs="Arial"/>
          <w:sz w:val="18"/>
          <w:szCs w:val="18"/>
          <w:lang w:val="en-US" w:eastAsia="nb-NO"/>
        </w:rPr>
        <w:t>R</w:t>
      </w:r>
      <w:r w:rsidRPr="00F044B2">
        <w:rPr>
          <w:rFonts w:ascii="Arial" w:eastAsia="Times New Roman" w:hAnsi="Arial" w:cs="Arial"/>
          <w:sz w:val="18"/>
          <w:szCs w:val="18"/>
          <w:lang w:val="en-US" w:eastAsia="nb-NO"/>
        </w:rPr>
        <w:t>eceiving</w:t>
      </w:r>
      <w:r w:rsidR="00B37BF7">
        <w:rPr>
          <w:rFonts w:ascii="Arial" w:eastAsia="Times New Roman" w:hAnsi="Arial" w:cs="Arial"/>
          <w:sz w:val="18"/>
          <w:szCs w:val="18"/>
          <w:lang w:val="en-US" w:eastAsia="nb-NO"/>
        </w:rPr>
        <w:t xml:space="preserve"> p</w:t>
      </w:r>
      <w:r w:rsidRPr="00F044B2">
        <w:rPr>
          <w:rFonts w:ascii="Arial" w:eastAsia="Times New Roman" w:hAnsi="Arial" w:cs="Arial"/>
          <w:sz w:val="18"/>
          <w:szCs w:val="18"/>
          <w:lang w:val="en-US" w:eastAsia="nb-NO"/>
        </w:rPr>
        <w:t xml:space="preserve">arty is granted or implied under this agreement. </w:t>
      </w:r>
      <w:r w:rsidR="00BD31C8">
        <w:rPr>
          <w:rFonts w:ascii="Arial" w:eastAsia="Times New Roman" w:hAnsi="Arial" w:cs="Arial"/>
          <w:sz w:val="18"/>
          <w:szCs w:val="18"/>
          <w:lang w:val="en-US" w:eastAsia="nb-NO"/>
        </w:rPr>
        <w:br/>
      </w:r>
      <w:r w:rsidRPr="00F044B2">
        <w:rPr>
          <w:rFonts w:ascii="Arial" w:eastAsia="Times New Roman" w:hAnsi="Arial" w:cs="Arial"/>
          <w:sz w:val="18"/>
          <w:szCs w:val="18"/>
          <w:lang w:val="en-US" w:eastAsia="nb-NO"/>
        </w:rPr>
        <w:t xml:space="preserve">No commercial obligation on the part of either </w:t>
      </w:r>
      <w:r w:rsidR="00B37BF7">
        <w:rPr>
          <w:rFonts w:ascii="Arial" w:eastAsia="Times New Roman" w:hAnsi="Arial" w:cs="Arial"/>
          <w:sz w:val="18"/>
          <w:szCs w:val="18"/>
          <w:lang w:val="en-US" w:eastAsia="nb-NO"/>
        </w:rPr>
        <w:t>P</w:t>
      </w:r>
      <w:r w:rsidRPr="00F044B2">
        <w:rPr>
          <w:rFonts w:ascii="Arial" w:eastAsia="Times New Roman" w:hAnsi="Arial" w:cs="Arial"/>
          <w:sz w:val="18"/>
          <w:szCs w:val="18"/>
          <w:lang w:val="en-US" w:eastAsia="nb-NO"/>
        </w:rPr>
        <w:t xml:space="preserve">arty is intended or undertaken. </w:t>
      </w:r>
      <w:r w:rsidRPr="00F044B2">
        <w:rPr>
          <w:rFonts w:ascii="Arial" w:eastAsia="Times New Roman" w:hAnsi="Arial" w:cs="Arial"/>
          <w:sz w:val="18"/>
          <w:szCs w:val="18"/>
          <w:lang w:val="en-US" w:eastAsia="nb-NO"/>
        </w:rPr>
        <w:br/>
      </w:r>
      <w:r w:rsidRPr="00F044B2">
        <w:rPr>
          <w:rFonts w:ascii="Arial" w:eastAsia="Times New Roman" w:hAnsi="Arial" w:cs="Arial"/>
          <w:sz w:val="18"/>
          <w:szCs w:val="18"/>
          <w:lang w:val="en-US" w:eastAsia="nb-NO"/>
        </w:rPr>
        <w:br/>
        <w:t xml:space="preserve">The </w:t>
      </w:r>
      <w:r w:rsidR="00F044B2">
        <w:rPr>
          <w:rFonts w:ascii="Arial" w:eastAsia="Times New Roman" w:hAnsi="Arial" w:cs="Arial"/>
          <w:sz w:val="18"/>
          <w:szCs w:val="18"/>
          <w:lang w:val="en-US" w:eastAsia="nb-NO"/>
        </w:rPr>
        <w:t>P</w:t>
      </w:r>
      <w:r w:rsidRPr="00F044B2">
        <w:rPr>
          <w:rFonts w:ascii="Arial" w:eastAsia="Times New Roman" w:hAnsi="Arial" w:cs="Arial"/>
          <w:sz w:val="18"/>
          <w:szCs w:val="18"/>
          <w:lang w:val="en-US" w:eastAsia="nb-NO"/>
        </w:rPr>
        <w:t xml:space="preserve">arties agree that any </w:t>
      </w:r>
      <w:r w:rsidR="00F044B2">
        <w:rPr>
          <w:rFonts w:ascii="Arial" w:eastAsia="Times New Roman" w:hAnsi="Arial" w:cs="Arial"/>
          <w:sz w:val="18"/>
          <w:lang w:val="en-US" w:eastAsia="nb-NO"/>
        </w:rPr>
        <w:t>C</w:t>
      </w:r>
      <w:r w:rsidRPr="00EF6E4F">
        <w:rPr>
          <w:rFonts w:ascii="Arial" w:eastAsia="Times New Roman" w:hAnsi="Arial" w:cs="Arial"/>
          <w:sz w:val="18"/>
          <w:lang w:val="en-US" w:eastAsia="nb-NO"/>
        </w:rPr>
        <w:t>onfidential information</w:t>
      </w:r>
      <w:r w:rsidRPr="00F044B2">
        <w:rPr>
          <w:rFonts w:ascii="Arial" w:eastAsia="Times New Roman" w:hAnsi="Arial" w:cs="Arial"/>
          <w:sz w:val="18"/>
          <w:szCs w:val="18"/>
          <w:lang w:val="en-US" w:eastAsia="nb-NO"/>
        </w:rPr>
        <w:t xml:space="preserve"> is made available "as is" and that no warranties of any kind are granted or implied with respect to the quality of </w:t>
      </w:r>
      <w:r w:rsidR="00F044B2">
        <w:rPr>
          <w:rFonts w:ascii="Arial" w:eastAsia="Times New Roman" w:hAnsi="Arial" w:cs="Arial"/>
          <w:sz w:val="18"/>
          <w:lang w:val="en-US" w:eastAsia="nb-NO"/>
        </w:rPr>
        <w:t>C</w:t>
      </w:r>
      <w:r w:rsidRPr="00EF6E4F">
        <w:rPr>
          <w:rFonts w:ascii="Arial" w:eastAsia="Times New Roman" w:hAnsi="Arial" w:cs="Arial"/>
          <w:sz w:val="18"/>
          <w:lang w:val="en-US" w:eastAsia="nb-NO"/>
        </w:rPr>
        <w:t>onfidential information</w:t>
      </w:r>
      <w:r w:rsidRPr="00F044B2">
        <w:rPr>
          <w:rFonts w:ascii="Arial" w:eastAsia="Times New Roman" w:hAnsi="Arial" w:cs="Arial"/>
          <w:sz w:val="18"/>
          <w:szCs w:val="18"/>
          <w:lang w:val="en-US" w:eastAsia="nb-NO"/>
        </w:rPr>
        <w:t xml:space="preserve">, including but not limited to, its fitness for any purpose, non-infringement of </w:t>
      </w:r>
      <w:r w:rsidR="0030493D" w:rsidRPr="00F044B2">
        <w:rPr>
          <w:rFonts w:ascii="Arial" w:eastAsia="Times New Roman" w:hAnsi="Arial" w:cs="Arial"/>
          <w:sz w:val="18"/>
          <w:szCs w:val="18"/>
          <w:lang w:val="en-US" w:eastAsia="nb-NO"/>
        </w:rPr>
        <w:t>third-party</w:t>
      </w:r>
      <w:r w:rsidRPr="00F044B2">
        <w:rPr>
          <w:rFonts w:ascii="Arial" w:eastAsia="Times New Roman" w:hAnsi="Arial" w:cs="Arial"/>
          <w:sz w:val="18"/>
          <w:szCs w:val="18"/>
          <w:lang w:val="en-US" w:eastAsia="nb-NO"/>
        </w:rPr>
        <w:t xml:space="preserve"> rights, accuracy, completeness or correctness. </w:t>
      </w:r>
    </w:p>
    <w:p w14:paraId="027547F9" w14:textId="1F762FAB" w:rsidR="00B265A7" w:rsidRPr="002916DC" w:rsidRDefault="006500D8" w:rsidP="002916DC">
      <w:pPr>
        <w:pStyle w:val="ListParagraph"/>
        <w:numPr>
          <w:ilvl w:val="0"/>
          <w:numId w:val="1"/>
        </w:numPr>
        <w:spacing w:before="100" w:after="240" w:line="240" w:lineRule="atLeast"/>
        <w:rPr>
          <w:lang w:val="en-US"/>
        </w:rPr>
      </w:pPr>
      <w:r w:rsidRPr="00F044B2">
        <w:rPr>
          <w:rFonts w:ascii="Arial" w:eastAsia="Times New Roman" w:hAnsi="Arial" w:cs="Arial"/>
          <w:sz w:val="18"/>
          <w:szCs w:val="18"/>
          <w:lang w:val="en-US" w:eastAsia="nb-NO"/>
        </w:rPr>
        <w:t xml:space="preserve">The </w:t>
      </w:r>
      <w:r w:rsidR="00F044B2">
        <w:rPr>
          <w:rFonts w:ascii="Arial" w:eastAsia="Times New Roman" w:hAnsi="Arial" w:cs="Arial"/>
          <w:sz w:val="18"/>
          <w:szCs w:val="18"/>
          <w:lang w:val="en-US" w:eastAsia="nb-NO"/>
        </w:rPr>
        <w:t>P</w:t>
      </w:r>
      <w:r w:rsidRPr="00F044B2">
        <w:rPr>
          <w:rFonts w:ascii="Arial" w:eastAsia="Times New Roman" w:hAnsi="Arial" w:cs="Arial"/>
          <w:sz w:val="18"/>
          <w:szCs w:val="18"/>
          <w:lang w:val="en-US" w:eastAsia="nb-NO"/>
        </w:rPr>
        <w:t xml:space="preserve">arty receiving </w:t>
      </w:r>
      <w:r w:rsidR="005F3C2B">
        <w:rPr>
          <w:rFonts w:ascii="Arial" w:eastAsia="Times New Roman" w:hAnsi="Arial" w:cs="Arial"/>
          <w:sz w:val="18"/>
          <w:lang w:val="en-US" w:eastAsia="nb-NO"/>
        </w:rPr>
        <w:t>C</w:t>
      </w:r>
      <w:r w:rsidRPr="00EF6E4F">
        <w:rPr>
          <w:rFonts w:ascii="Arial" w:eastAsia="Times New Roman" w:hAnsi="Arial" w:cs="Arial"/>
          <w:sz w:val="18"/>
          <w:lang w:val="en-US" w:eastAsia="nb-NO"/>
        </w:rPr>
        <w:t>onfidential information</w:t>
      </w:r>
      <w:r w:rsidRPr="00F044B2">
        <w:rPr>
          <w:rFonts w:ascii="Arial" w:eastAsia="Times New Roman" w:hAnsi="Arial" w:cs="Arial"/>
          <w:sz w:val="18"/>
          <w:szCs w:val="18"/>
          <w:lang w:val="en-US" w:eastAsia="nb-NO"/>
        </w:rPr>
        <w:t xml:space="preserve"> including materials, samples, prototypes or similar items, shall not </w:t>
      </w:r>
      <w:r w:rsidR="00F044B2" w:rsidRPr="00F044B2">
        <w:rPr>
          <w:rFonts w:ascii="Arial" w:eastAsia="Times New Roman" w:hAnsi="Arial" w:cs="Arial"/>
          <w:sz w:val="18"/>
          <w:szCs w:val="18"/>
          <w:lang w:val="en-US" w:eastAsia="nb-NO"/>
        </w:rPr>
        <w:t>analyze</w:t>
      </w:r>
      <w:r w:rsidRPr="00F044B2">
        <w:rPr>
          <w:rFonts w:ascii="Arial" w:eastAsia="Times New Roman" w:hAnsi="Arial" w:cs="Arial"/>
          <w:sz w:val="18"/>
          <w:szCs w:val="18"/>
          <w:lang w:val="en-US" w:eastAsia="nb-NO"/>
        </w:rPr>
        <w:t xml:space="preserve"> it, chemically, by reverse engineering, or otherwise, </w:t>
      </w:r>
      <w:proofErr w:type="gramStart"/>
      <w:r w:rsidRPr="00F044B2">
        <w:rPr>
          <w:rFonts w:ascii="Arial" w:eastAsia="Times New Roman" w:hAnsi="Arial" w:cs="Arial"/>
          <w:sz w:val="18"/>
          <w:szCs w:val="18"/>
          <w:lang w:val="en-US" w:eastAsia="nb-NO"/>
        </w:rPr>
        <w:t>in order to</w:t>
      </w:r>
      <w:proofErr w:type="gramEnd"/>
      <w:r w:rsidRPr="00F044B2">
        <w:rPr>
          <w:rFonts w:ascii="Arial" w:eastAsia="Times New Roman" w:hAnsi="Arial" w:cs="Arial"/>
          <w:sz w:val="18"/>
          <w:szCs w:val="18"/>
          <w:lang w:val="en-US" w:eastAsia="nb-NO"/>
        </w:rPr>
        <w:t xml:space="preserve"> determine the identity and/or properties of its components. </w:t>
      </w:r>
      <w:r w:rsidRPr="00F044B2">
        <w:rPr>
          <w:rFonts w:ascii="Arial" w:eastAsia="Times New Roman" w:hAnsi="Arial" w:cs="Arial"/>
          <w:sz w:val="18"/>
          <w:szCs w:val="18"/>
          <w:lang w:val="en-US" w:eastAsia="nb-NO"/>
        </w:rPr>
        <w:br/>
      </w:r>
      <w:r w:rsidRPr="00F044B2">
        <w:rPr>
          <w:rFonts w:ascii="Arial" w:eastAsia="Times New Roman" w:hAnsi="Arial" w:cs="Arial"/>
          <w:sz w:val="18"/>
          <w:szCs w:val="18"/>
          <w:lang w:val="en-US" w:eastAsia="nb-NO"/>
        </w:rPr>
        <w:br/>
        <w:t xml:space="preserve">To the extent that such items have not been destroyed or used during evaluation tests and unless there is no other agreement between </w:t>
      </w:r>
      <w:r w:rsidR="00F044B2">
        <w:rPr>
          <w:rFonts w:ascii="Arial" w:eastAsia="Times New Roman" w:hAnsi="Arial" w:cs="Arial"/>
          <w:sz w:val="18"/>
          <w:szCs w:val="18"/>
          <w:lang w:val="en-US" w:eastAsia="nb-NO"/>
        </w:rPr>
        <w:t>the Parties,</w:t>
      </w:r>
      <w:r w:rsidRPr="00F044B2">
        <w:rPr>
          <w:rFonts w:ascii="Arial" w:eastAsia="Times New Roman" w:hAnsi="Arial" w:cs="Arial"/>
          <w:sz w:val="18"/>
          <w:szCs w:val="18"/>
          <w:lang w:val="en-US" w:eastAsia="nb-NO"/>
        </w:rPr>
        <w:t xml:space="preserve"> they shall be returned to the supplying party upon request, and at the latest on termination of this agreement. </w:t>
      </w:r>
    </w:p>
    <w:p w14:paraId="63C68A16" w14:textId="5958A770" w:rsidR="00B265A7" w:rsidRPr="002916DC" w:rsidRDefault="006500D8" w:rsidP="002916DC">
      <w:pPr>
        <w:pStyle w:val="ListParagraph"/>
        <w:numPr>
          <w:ilvl w:val="0"/>
          <w:numId w:val="1"/>
        </w:numPr>
        <w:spacing w:before="100" w:after="240" w:line="240" w:lineRule="atLeast"/>
        <w:rPr>
          <w:lang w:val="en-US"/>
        </w:rPr>
      </w:pPr>
      <w:r w:rsidRPr="00F044B2">
        <w:rPr>
          <w:rFonts w:ascii="Arial" w:eastAsia="Times New Roman" w:hAnsi="Arial" w:cs="Arial"/>
          <w:sz w:val="18"/>
          <w:szCs w:val="18"/>
          <w:lang w:val="en-US" w:eastAsia="nb-NO"/>
        </w:rPr>
        <w:t>This agreement shall be effective as of the date of the last signature and shall thereafter continue for</w:t>
      </w:r>
      <w:r w:rsidR="00F044B2">
        <w:rPr>
          <w:rFonts w:ascii="Arial" w:eastAsia="Times New Roman" w:hAnsi="Arial" w:cs="Arial"/>
          <w:sz w:val="18"/>
          <w:szCs w:val="18"/>
          <w:lang w:val="en-US" w:eastAsia="nb-NO"/>
        </w:rPr>
        <w:t xml:space="preserve"> </w:t>
      </w:r>
      <w:r w:rsidR="00853795">
        <w:rPr>
          <w:rFonts w:ascii="Arial" w:eastAsia="Times New Roman" w:hAnsi="Arial" w:cs="Arial"/>
          <w:sz w:val="18"/>
          <w:szCs w:val="18"/>
          <w:lang w:val="en-US" w:eastAsia="nb-NO"/>
        </w:rPr>
        <w:t>twelve (</w:t>
      </w:r>
      <w:r w:rsidR="0030493D">
        <w:rPr>
          <w:rFonts w:ascii="Arial" w:eastAsia="Times New Roman" w:hAnsi="Arial" w:cs="Arial"/>
          <w:sz w:val="18"/>
          <w:szCs w:val="18"/>
          <w:lang w:val="en-US" w:eastAsia="nb-NO"/>
        </w:rPr>
        <w:t>12</w:t>
      </w:r>
      <w:r w:rsidR="00853795">
        <w:rPr>
          <w:rFonts w:ascii="Arial" w:eastAsia="Times New Roman" w:hAnsi="Arial" w:cs="Arial"/>
          <w:sz w:val="18"/>
          <w:szCs w:val="18"/>
          <w:lang w:val="en-US" w:eastAsia="nb-NO"/>
        </w:rPr>
        <w:t>)</w:t>
      </w:r>
      <w:r w:rsidR="00F044B2">
        <w:rPr>
          <w:rFonts w:ascii="Arial" w:eastAsia="Times New Roman" w:hAnsi="Arial" w:cs="Arial"/>
          <w:sz w:val="18"/>
          <w:szCs w:val="18"/>
          <w:lang w:val="en-US" w:eastAsia="nb-NO"/>
        </w:rPr>
        <w:t xml:space="preserve"> </w:t>
      </w:r>
      <w:r w:rsidR="00F044B2" w:rsidRPr="00F465CA">
        <w:rPr>
          <w:rFonts w:ascii="Arial" w:eastAsia="Times New Roman" w:hAnsi="Arial" w:cs="Arial"/>
          <w:sz w:val="18"/>
          <w:szCs w:val="18"/>
          <w:lang w:val="en-US" w:eastAsia="nb-NO"/>
        </w:rPr>
        <w:t xml:space="preserve">months </w:t>
      </w:r>
      <w:r w:rsidRPr="00B37BF7">
        <w:rPr>
          <w:rFonts w:ascii="Arial" w:eastAsia="Times New Roman" w:hAnsi="Arial" w:cs="Arial"/>
          <w:sz w:val="18"/>
          <w:szCs w:val="18"/>
          <w:lang w:val="en-US" w:eastAsia="nb-NO"/>
        </w:rPr>
        <w:t>(period of exchange of information for evaluation purposes)</w:t>
      </w:r>
      <w:r w:rsidRPr="00F465CA">
        <w:rPr>
          <w:rFonts w:ascii="Arial" w:eastAsia="Times New Roman" w:hAnsi="Arial" w:cs="Arial"/>
          <w:sz w:val="18"/>
          <w:szCs w:val="18"/>
          <w:lang w:val="en-US" w:eastAsia="nb-NO"/>
        </w:rPr>
        <w:t>. The confidentiality</w:t>
      </w:r>
      <w:r w:rsidRPr="00F044B2">
        <w:rPr>
          <w:rFonts w:ascii="Arial" w:eastAsia="Times New Roman" w:hAnsi="Arial" w:cs="Arial"/>
          <w:sz w:val="18"/>
          <w:szCs w:val="18"/>
          <w:lang w:val="en-US" w:eastAsia="nb-NO"/>
        </w:rPr>
        <w:t xml:space="preserve"> obligation hereunder shall </w:t>
      </w:r>
      <w:r w:rsidR="00971F39" w:rsidRPr="00F044B2">
        <w:rPr>
          <w:rFonts w:ascii="Arial" w:eastAsia="Times New Roman" w:hAnsi="Arial" w:cs="Arial"/>
          <w:sz w:val="18"/>
          <w:szCs w:val="18"/>
          <w:lang w:val="en-US" w:eastAsia="nb-NO"/>
        </w:rPr>
        <w:t>terminate</w:t>
      </w:r>
      <w:r w:rsidR="00F465CA">
        <w:rPr>
          <w:rFonts w:ascii="Arial" w:eastAsia="Times New Roman" w:hAnsi="Arial" w:cs="Arial"/>
          <w:sz w:val="18"/>
          <w:szCs w:val="18"/>
          <w:lang w:val="en-US" w:eastAsia="nb-NO"/>
        </w:rPr>
        <w:t xml:space="preserve"> </w:t>
      </w:r>
      <w:r w:rsidR="00971F39">
        <w:rPr>
          <w:rFonts w:ascii="Arial" w:eastAsia="Times New Roman" w:hAnsi="Arial" w:cs="Arial"/>
          <w:sz w:val="18"/>
          <w:szCs w:val="18"/>
          <w:lang w:val="en-US" w:eastAsia="nb-NO"/>
        </w:rPr>
        <w:t>five</w:t>
      </w:r>
      <w:r w:rsidR="00F465CA">
        <w:rPr>
          <w:rFonts w:ascii="Arial" w:eastAsia="Times New Roman" w:hAnsi="Arial" w:cs="Arial"/>
          <w:sz w:val="18"/>
          <w:szCs w:val="18"/>
          <w:lang w:val="en-US" w:eastAsia="nb-NO"/>
        </w:rPr>
        <w:t xml:space="preserve"> (</w:t>
      </w:r>
      <w:r w:rsidR="00EB3E1B">
        <w:rPr>
          <w:rFonts w:ascii="Arial" w:eastAsia="Times New Roman" w:hAnsi="Arial" w:cs="Arial"/>
          <w:sz w:val="18"/>
          <w:szCs w:val="18"/>
          <w:lang w:val="en-US" w:eastAsia="nb-NO"/>
        </w:rPr>
        <w:t>5</w:t>
      </w:r>
      <w:r w:rsidR="00F465CA">
        <w:rPr>
          <w:rFonts w:ascii="Arial" w:eastAsia="Times New Roman" w:hAnsi="Arial" w:cs="Arial"/>
          <w:sz w:val="18"/>
          <w:szCs w:val="18"/>
          <w:lang w:val="en-US" w:eastAsia="nb-NO"/>
        </w:rPr>
        <w:t xml:space="preserve">) </w:t>
      </w:r>
      <w:r w:rsidRPr="00F044B2">
        <w:rPr>
          <w:rFonts w:ascii="Arial" w:eastAsia="Times New Roman" w:hAnsi="Arial" w:cs="Arial"/>
          <w:sz w:val="18"/>
          <w:szCs w:val="18"/>
          <w:lang w:val="en-US" w:eastAsia="nb-NO"/>
        </w:rPr>
        <w:t xml:space="preserve">years after the date of the last signature of this agreement. </w:t>
      </w:r>
    </w:p>
    <w:p w14:paraId="376EDAFD" w14:textId="59939B90" w:rsidR="00B265A7" w:rsidRPr="002916DC" w:rsidRDefault="006500D8" w:rsidP="002916DC">
      <w:pPr>
        <w:pStyle w:val="ListParagraph"/>
        <w:numPr>
          <w:ilvl w:val="0"/>
          <w:numId w:val="1"/>
        </w:numPr>
        <w:spacing w:before="100" w:after="240" w:line="240" w:lineRule="atLeast"/>
        <w:rPr>
          <w:rFonts w:ascii="Arial" w:eastAsia="Times New Roman" w:hAnsi="Arial" w:cs="Arial"/>
          <w:sz w:val="18"/>
          <w:szCs w:val="18"/>
          <w:lang w:val="en-US" w:eastAsia="nb-NO"/>
        </w:rPr>
      </w:pPr>
      <w:r w:rsidRPr="00F044B2">
        <w:rPr>
          <w:rFonts w:ascii="Arial" w:eastAsia="Times New Roman" w:hAnsi="Arial" w:cs="Arial"/>
          <w:sz w:val="18"/>
          <w:szCs w:val="18"/>
          <w:lang w:val="en-US" w:eastAsia="nb-NO"/>
        </w:rPr>
        <w:t>Ancillary agreements, amendments or additions hereto must be made in writing.</w:t>
      </w:r>
    </w:p>
    <w:p w14:paraId="0953AF3E" w14:textId="47167229" w:rsidR="00B265A7" w:rsidRPr="002916DC" w:rsidRDefault="006500D8" w:rsidP="002916DC">
      <w:pPr>
        <w:pStyle w:val="ListParagraph"/>
        <w:numPr>
          <w:ilvl w:val="0"/>
          <w:numId w:val="1"/>
        </w:numPr>
        <w:spacing w:before="100" w:after="240" w:line="240" w:lineRule="atLeast"/>
        <w:rPr>
          <w:rFonts w:ascii="Arial" w:eastAsia="Times New Roman" w:hAnsi="Arial" w:cs="Arial"/>
          <w:sz w:val="18"/>
          <w:szCs w:val="18"/>
          <w:lang w:val="en-US" w:eastAsia="nb-NO"/>
        </w:rPr>
      </w:pPr>
      <w:r>
        <w:rPr>
          <w:rFonts w:ascii="Arial" w:eastAsia="Times New Roman" w:hAnsi="Arial" w:cs="Arial"/>
          <w:sz w:val="18"/>
          <w:szCs w:val="18"/>
          <w:lang w:val="en-US" w:eastAsia="nb-NO"/>
        </w:rPr>
        <w:t xml:space="preserve">This agreement shall be construed and interpreted by the laws of Norway. The district court of </w:t>
      </w:r>
      <w:r w:rsidR="00E326F1">
        <w:rPr>
          <w:rFonts w:ascii="Arial" w:eastAsia="Times New Roman" w:hAnsi="Arial" w:cs="Arial"/>
          <w:sz w:val="18"/>
          <w:szCs w:val="18"/>
          <w:lang w:val="en-US" w:eastAsia="nb-NO"/>
        </w:rPr>
        <w:t>Nord-Troms</w:t>
      </w:r>
      <w:r>
        <w:rPr>
          <w:rFonts w:ascii="Arial" w:eastAsia="Times New Roman" w:hAnsi="Arial" w:cs="Arial"/>
          <w:sz w:val="18"/>
          <w:szCs w:val="18"/>
          <w:lang w:val="en-US" w:eastAsia="nb-NO"/>
        </w:rPr>
        <w:t xml:space="preserve"> shall have jurisdiction.</w:t>
      </w:r>
    </w:p>
    <w:p w14:paraId="55DBEBA5" w14:textId="5A08DF6B" w:rsidR="00F465CA" w:rsidRPr="002916DC" w:rsidRDefault="006500D8" w:rsidP="002916DC">
      <w:pPr>
        <w:pStyle w:val="ListParagraph"/>
        <w:numPr>
          <w:ilvl w:val="0"/>
          <w:numId w:val="1"/>
        </w:numPr>
        <w:spacing w:before="100" w:after="240" w:line="240" w:lineRule="atLeast"/>
        <w:rPr>
          <w:rFonts w:ascii="Arial" w:eastAsia="Times New Roman" w:hAnsi="Arial" w:cs="Arial"/>
          <w:sz w:val="18"/>
          <w:szCs w:val="18"/>
          <w:lang w:val="en-US" w:eastAsia="nb-NO"/>
        </w:rPr>
      </w:pPr>
      <w:r>
        <w:rPr>
          <w:rFonts w:ascii="Arial" w:eastAsia="Times New Roman" w:hAnsi="Arial" w:cs="Arial"/>
          <w:sz w:val="18"/>
          <w:szCs w:val="18"/>
          <w:lang w:val="en-US" w:eastAsia="nb-NO"/>
        </w:rPr>
        <w:t xml:space="preserve">If any provisions of this agreement are invalid or unenforceable, the validity of the remaining provisions shall not be affected. The </w:t>
      </w:r>
      <w:r w:rsidR="00F465CA">
        <w:rPr>
          <w:rFonts w:ascii="Arial" w:eastAsia="Times New Roman" w:hAnsi="Arial" w:cs="Arial"/>
          <w:sz w:val="18"/>
          <w:szCs w:val="18"/>
          <w:lang w:val="en-US" w:eastAsia="nb-NO"/>
        </w:rPr>
        <w:t>P</w:t>
      </w:r>
      <w:r>
        <w:rPr>
          <w:rFonts w:ascii="Arial" w:eastAsia="Times New Roman" w:hAnsi="Arial" w:cs="Arial"/>
          <w:sz w:val="18"/>
          <w:szCs w:val="18"/>
          <w:lang w:val="en-US" w:eastAsia="nb-NO"/>
        </w:rPr>
        <w:t xml:space="preserve">arties shall replace the invalid or unenforceable provision by a valid and enforceable provision that will meet the purpose of the invalid or unenforceable provision as closely as possible. </w:t>
      </w:r>
    </w:p>
    <w:p w14:paraId="3F961865" w14:textId="6F64A783" w:rsidR="00B265A7" w:rsidRPr="000973A8" w:rsidRDefault="006500D8">
      <w:pPr>
        <w:spacing w:line="240" w:lineRule="atLeast"/>
        <w:rPr>
          <w:rFonts w:ascii="Arial" w:eastAsia="Times New Roman" w:hAnsi="Arial" w:cs="Arial"/>
          <w:i/>
          <w:sz w:val="18"/>
          <w:szCs w:val="18"/>
          <w:lang w:val="en-US" w:eastAsia="nb-NO"/>
        </w:rPr>
      </w:pPr>
      <w:r>
        <w:rPr>
          <w:rFonts w:ascii="Arial" w:eastAsia="Times New Roman" w:hAnsi="Arial" w:cs="Arial"/>
          <w:i/>
          <w:sz w:val="18"/>
          <w:szCs w:val="18"/>
          <w:lang w:val="en-US" w:eastAsia="nb-NO"/>
        </w:rPr>
        <w:t>Signature</w:t>
      </w:r>
    </w:p>
    <w:p w14:paraId="7C32C0D1" w14:textId="23F8BDE0" w:rsidR="00B265A7" w:rsidRPr="00876A9A" w:rsidRDefault="006500D8">
      <w:pPr>
        <w:spacing w:line="240" w:lineRule="atLeast"/>
        <w:rPr>
          <w:lang w:val="en-US"/>
        </w:rPr>
      </w:pPr>
      <w:r>
        <w:rPr>
          <w:rFonts w:ascii="Arial" w:eastAsia="Times New Roman" w:hAnsi="Arial" w:cs="Arial"/>
          <w:sz w:val="18"/>
          <w:szCs w:val="18"/>
          <w:lang w:val="en-US" w:eastAsia="nb-NO"/>
        </w:rPr>
        <w:t>Signed on behalf of</w:t>
      </w:r>
      <w:r w:rsidR="00F465CA">
        <w:rPr>
          <w:rFonts w:ascii="Arial" w:eastAsia="Times New Roman" w:hAnsi="Arial" w:cs="Arial"/>
          <w:sz w:val="18"/>
          <w:szCs w:val="18"/>
          <w:lang w:val="en-US" w:eastAsia="nb-NO"/>
        </w:rPr>
        <w:t xml:space="preserve"> the Receiving party,</w:t>
      </w:r>
      <w:r w:rsidR="000973A8">
        <w:rPr>
          <w:rFonts w:ascii="Arial" w:eastAsia="Times New Roman" w:hAnsi="Arial" w:cs="Arial"/>
          <w:sz w:val="18"/>
          <w:szCs w:val="18"/>
          <w:lang w:val="en-US" w:eastAsia="nb-NO"/>
        </w:rPr>
        <w:t xml:space="preserve"> </w:t>
      </w:r>
      <w:r w:rsidR="0001483E" w:rsidRPr="0001483E">
        <w:rPr>
          <w:rFonts w:ascii="Arial" w:eastAsia="Times New Roman" w:hAnsi="Arial" w:cs="Arial"/>
          <w:sz w:val="18"/>
          <w:szCs w:val="18"/>
          <w:highlight w:val="yellow"/>
          <w:lang w:val="en-US" w:eastAsia="nb-NO"/>
        </w:rPr>
        <w:t>name representative</w:t>
      </w:r>
    </w:p>
    <w:tbl>
      <w:tblPr>
        <w:tblW w:w="9389" w:type="dxa"/>
        <w:tblCellMar>
          <w:left w:w="10" w:type="dxa"/>
          <w:right w:w="10" w:type="dxa"/>
        </w:tblCellMar>
        <w:tblLook w:val="0000" w:firstRow="0" w:lastRow="0" w:firstColumn="0" w:lastColumn="0" w:noHBand="0" w:noVBand="0"/>
      </w:tblPr>
      <w:tblGrid>
        <w:gridCol w:w="2372"/>
        <w:gridCol w:w="1381"/>
        <w:gridCol w:w="1166"/>
        <w:gridCol w:w="1698"/>
        <w:gridCol w:w="2772"/>
      </w:tblGrid>
      <w:tr w:rsidR="00B265A7" w14:paraId="10A9F199" w14:textId="77777777" w:rsidTr="009E292E">
        <w:trPr>
          <w:trHeight w:val="58"/>
        </w:trPr>
        <w:tc>
          <w:tcPr>
            <w:tcW w:w="23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1C01DE" w14:textId="77777777" w:rsidR="00B265A7" w:rsidRDefault="006500D8">
            <w:pPr>
              <w:spacing w:after="0" w:line="240" w:lineRule="atLeast"/>
              <w:rPr>
                <w:rFonts w:ascii="Arial" w:eastAsia="Times New Roman" w:hAnsi="Arial" w:cs="Arial"/>
                <w:sz w:val="18"/>
                <w:szCs w:val="18"/>
                <w:lang w:val="en-US" w:eastAsia="nb-NO"/>
              </w:rPr>
            </w:pPr>
            <w:r>
              <w:rPr>
                <w:rFonts w:ascii="Arial" w:eastAsia="Times New Roman" w:hAnsi="Arial" w:cs="Arial"/>
                <w:sz w:val="18"/>
                <w:szCs w:val="18"/>
                <w:lang w:val="en-US" w:eastAsia="nb-NO"/>
              </w:rPr>
              <w:t>Signature</w:t>
            </w:r>
          </w:p>
        </w:tc>
        <w:tc>
          <w:tcPr>
            <w:tcW w:w="1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8089E0" w14:textId="77777777" w:rsidR="00B265A7" w:rsidRDefault="006500D8">
            <w:pPr>
              <w:spacing w:after="0" w:line="240" w:lineRule="atLeast"/>
              <w:rPr>
                <w:rFonts w:ascii="Arial" w:eastAsia="Times New Roman" w:hAnsi="Arial" w:cs="Arial"/>
                <w:sz w:val="18"/>
                <w:szCs w:val="18"/>
                <w:lang w:val="en-US" w:eastAsia="nb-NO"/>
              </w:rPr>
            </w:pPr>
            <w:r>
              <w:rPr>
                <w:rFonts w:ascii="Arial" w:eastAsia="Times New Roman" w:hAnsi="Arial" w:cs="Arial"/>
                <w:sz w:val="18"/>
                <w:szCs w:val="18"/>
                <w:lang w:val="en-US" w:eastAsia="nb-NO"/>
              </w:rPr>
              <w:t>Place</w:t>
            </w:r>
          </w:p>
        </w:tc>
        <w:tc>
          <w:tcPr>
            <w:tcW w:w="11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362341" w14:textId="77777777" w:rsidR="00B265A7" w:rsidRDefault="006500D8">
            <w:pPr>
              <w:spacing w:after="0" w:line="240" w:lineRule="atLeast"/>
              <w:rPr>
                <w:rFonts w:ascii="Arial" w:eastAsia="Times New Roman" w:hAnsi="Arial" w:cs="Arial"/>
                <w:sz w:val="18"/>
                <w:szCs w:val="18"/>
                <w:lang w:val="en-US" w:eastAsia="nb-NO"/>
              </w:rPr>
            </w:pPr>
            <w:r>
              <w:rPr>
                <w:rFonts w:ascii="Arial" w:eastAsia="Times New Roman" w:hAnsi="Arial" w:cs="Arial"/>
                <w:sz w:val="18"/>
                <w:szCs w:val="18"/>
                <w:lang w:val="en-US" w:eastAsia="nb-NO"/>
              </w:rPr>
              <w:t xml:space="preserve">Date  </w:t>
            </w:r>
          </w:p>
        </w:tc>
        <w:tc>
          <w:tcPr>
            <w:tcW w:w="16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F33607" w14:textId="77777777" w:rsidR="00B265A7" w:rsidRDefault="006500D8">
            <w:pPr>
              <w:spacing w:after="0" w:line="240" w:lineRule="atLeast"/>
              <w:rPr>
                <w:rFonts w:ascii="Arial" w:eastAsia="Times New Roman" w:hAnsi="Arial" w:cs="Arial"/>
                <w:sz w:val="18"/>
                <w:szCs w:val="18"/>
                <w:lang w:val="en-US" w:eastAsia="nb-NO"/>
              </w:rPr>
            </w:pPr>
            <w:r>
              <w:rPr>
                <w:rFonts w:ascii="Arial" w:eastAsia="Times New Roman" w:hAnsi="Arial" w:cs="Arial"/>
                <w:sz w:val="18"/>
                <w:szCs w:val="18"/>
                <w:lang w:val="en-US" w:eastAsia="nb-NO"/>
              </w:rPr>
              <w:t>Title</w:t>
            </w:r>
          </w:p>
        </w:tc>
        <w:tc>
          <w:tcPr>
            <w:tcW w:w="27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6C73F9" w14:textId="77777777" w:rsidR="00B265A7" w:rsidRDefault="006500D8">
            <w:pPr>
              <w:spacing w:after="0" w:line="240" w:lineRule="atLeast"/>
              <w:rPr>
                <w:rFonts w:ascii="Arial" w:eastAsia="Times New Roman" w:hAnsi="Arial" w:cs="Arial"/>
                <w:sz w:val="18"/>
                <w:szCs w:val="18"/>
                <w:lang w:val="en-US" w:eastAsia="nb-NO"/>
              </w:rPr>
            </w:pPr>
            <w:r>
              <w:rPr>
                <w:rFonts w:ascii="Arial" w:eastAsia="Times New Roman" w:hAnsi="Arial" w:cs="Arial"/>
                <w:sz w:val="18"/>
                <w:szCs w:val="18"/>
                <w:lang w:val="en-US" w:eastAsia="nb-NO"/>
              </w:rPr>
              <w:t>Name in block letters</w:t>
            </w:r>
          </w:p>
        </w:tc>
      </w:tr>
      <w:tr w:rsidR="00B265A7" w14:paraId="48AF8C9D" w14:textId="77777777" w:rsidTr="009E292E">
        <w:trPr>
          <w:trHeight w:val="548"/>
        </w:trPr>
        <w:tc>
          <w:tcPr>
            <w:tcW w:w="23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A641C3" w14:textId="77777777" w:rsidR="00B265A7" w:rsidRDefault="00B265A7">
            <w:pPr>
              <w:spacing w:after="0" w:line="240" w:lineRule="atLeast"/>
              <w:rPr>
                <w:rFonts w:ascii="Arial" w:eastAsia="Times New Roman" w:hAnsi="Arial" w:cs="Arial"/>
                <w:sz w:val="18"/>
                <w:szCs w:val="18"/>
                <w:lang w:val="en-US" w:eastAsia="nb-NO"/>
              </w:rPr>
            </w:pPr>
          </w:p>
          <w:p w14:paraId="1F35C51C" w14:textId="77777777" w:rsidR="00B265A7" w:rsidRDefault="00B265A7">
            <w:pPr>
              <w:spacing w:after="0" w:line="240" w:lineRule="atLeast"/>
              <w:rPr>
                <w:rFonts w:ascii="Arial" w:eastAsia="Times New Roman" w:hAnsi="Arial" w:cs="Arial"/>
                <w:sz w:val="18"/>
                <w:szCs w:val="18"/>
                <w:lang w:val="en-US" w:eastAsia="nb-NO"/>
              </w:rPr>
            </w:pPr>
          </w:p>
          <w:p w14:paraId="6CD792E5" w14:textId="77777777" w:rsidR="00B265A7" w:rsidRDefault="00B265A7">
            <w:pPr>
              <w:spacing w:after="0" w:line="240" w:lineRule="atLeast"/>
              <w:rPr>
                <w:rFonts w:ascii="Arial" w:eastAsia="Times New Roman" w:hAnsi="Arial" w:cs="Arial"/>
                <w:sz w:val="18"/>
                <w:szCs w:val="18"/>
                <w:lang w:val="en-US" w:eastAsia="nb-NO"/>
              </w:rPr>
            </w:pPr>
          </w:p>
        </w:tc>
        <w:tc>
          <w:tcPr>
            <w:tcW w:w="1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2B3F39" w14:textId="77777777" w:rsidR="00B265A7" w:rsidRDefault="00B265A7">
            <w:pPr>
              <w:spacing w:after="0" w:line="240" w:lineRule="atLeast"/>
              <w:rPr>
                <w:rFonts w:ascii="Arial" w:eastAsia="Times New Roman" w:hAnsi="Arial" w:cs="Arial"/>
                <w:sz w:val="18"/>
                <w:szCs w:val="18"/>
                <w:lang w:val="en-US" w:eastAsia="nb-NO"/>
              </w:rPr>
            </w:pPr>
          </w:p>
        </w:tc>
        <w:tc>
          <w:tcPr>
            <w:tcW w:w="11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253412" w14:textId="77777777" w:rsidR="00B265A7" w:rsidRDefault="00B265A7">
            <w:pPr>
              <w:spacing w:after="0" w:line="240" w:lineRule="atLeast"/>
              <w:rPr>
                <w:rFonts w:ascii="Arial" w:eastAsia="Times New Roman" w:hAnsi="Arial" w:cs="Arial"/>
                <w:sz w:val="18"/>
                <w:szCs w:val="18"/>
                <w:lang w:val="en-US" w:eastAsia="nb-NO"/>
              </w:rPr>
            </w:pPr>
          </w:p>
        </w:tc>
        <w:tc>
          <w:tcPr>
            <w:tcW w:w="16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4B3928" w14:textId="77777777" w:rsidR="00B265A7" w:rsidRDefault="00B265A7">
            <w:pPr>
              <w:spacing w:after="0" w:line="240" w:lineRule="atLeast"/>
              <w:rPr>
                <w:rFonts w:ascii="Arial" w:eastAsia="Times New Roman" w:hAnsi="Arial" w:cs="Arial"/>
                <w:sz w:val="18"/>
                <w:szCs w:val="18"/>
                <w:lang w:val="en-US" w:eastAsia="nb-NO"/>
              </w:rPr>
            </w:pPr>
          </w:p>
        </w:tc>
        <w:tc>
          <w:tcPr>
            <w:tcW w:w="27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DC8A3A" w14:textId="77777777" w:rsidR="00B265A7" w:rsidRDefault="00B265A7">
            <w:pPr>
              <w:spacing w:after="0" w:line="240" w:lineRule="atLeast"/>
              <w:rPr>
                <w:rFonts w:ascii="Arial" w:eastAsia="Times New Roman" w:hAnsi="Arial" w:cs="Arial"/>
                <w:sz w:val="18"/>
                <w:szCs w:val="18"/>
                <w:lang w:val="en-US" w:eastAsia="nb-NO"/>
              </w:rPr>
            </w:pPr>
          </w:p>
        </w:tc>
      </w:tr>
    </w:tbl>
    <w:p w14:paraId="11B2500F" w14:textId="77777777" w:rsidR="00B265A7" w:rsidRDefault="00B265A7">
      <w:pPr>
        <w:rPr>
          <w:lang w:val="en-US"/>
        </w:rPr>
      </w:pPr>
    </w:p>
    <w:sectPr w:rsidR="00B265A7">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F83254" w14:textId="77777777" w:rsidR="00C926AA" w:rsidRDefault="00C926AA">
      <w:pPr>
        <w:spacing w:after="0" w:line="240" w:lineRule="auto"/>
      </w:pPr>
      <w:r>
        <w:separator/>
      </w:r>
    </w:p>
  </w:endnote>
  <w:endnote w:type="continuationSeparator" w:id="0">
    <w:p w14:paraId="1043C5F9" w14:textId="77777777" w:rsidR="00C926AA" w:rsidRDefault="00C926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AD8A9D" w14:textId="77777777" w:rsidR="00C926AA" w:rsidRDefault="00C926AA">
      <w:pPr>
        <w:spacing w:after="0" w:line="240" w:lineRule="auto"/>
      </w:pPr>
      <w:r>
        <w:rPr>
          <w:color w:val="000000"/>
        </w:rPr>
        <w:separator/>
      </w:r>
    </w:p>
  </w:footnote>
  <w:footnote w:type="continuationSeparator" w:id="0">
    <w:p w14:paraId="16459392" w14:textId="77777777" w:rsidR="00C926AA" w:rsidRDefault="00C926A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C3D1FF0"/>
    <w:multiLevelType w:val="multilevel"/>
    <w:tmpl w:val="D9B233D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661358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4FAC"/>
    <w:rsid w:val="0000799C"/>
    <w:rsid w:val="00011140"/>
    <w:rsid w:val="0001483E"/>
    <w:rsid w:val="00033493"/>
    <w:rsid w:val="00044EBF"/>
    <w:rsid w:val="00063E9E"/>
    <w:rsid w:val="00065052"/>
    <w:rsid w:val="00077E9E"/>
    <w:rsid w:val="00084FAC"/>
    <w:rsid w:val="00090455"/>
    <w:rsid w:val="000973A8"/>
    <w:rsid w:val="000A0292"/>
    <w:rsid w:val="000E134E"/>
    <w:rsid w:val="000E3B14"/>
    <w:rsid w:val="000F5FAB"/>
    <w:rsid w:val="000F660C"/>
    <w:rsid w:val="001454F8"/>
    <w:rsid w:val="00147932"/>
    <w:rsid w:val="001736BC"/>
    <w:rsid w:val="00177485"/>
    <w:rsid w:val="001A74DD"/>
    <w:rsid w:val="001D66BD"/>
    <w:rsid w:val="001E2923"/>
    <w:rsid w:val="002916DC"/>
    <w:rsid w:val="002970B6"/>
    <w:rsid w:val="002A0C9C"/>
    <w:rsid w:val="002B2A99"/>
    <w:rsid w:val="0030493D"/>
    <w:rsid w:val="00376D5A"/>
    <w:rsid w:val="00382D4D"/>
    <w:rsid w:val="00383CC5"/>
    <w:rsid w:val="003C76C6"/>
    <w:rsid w:val="003E6D8E"/>
    <w:rsid w:val="003F4F12"/>
    <w:rsid w:val="003F67A3"/>
    <w:rsid w:val="0040586C"/>
    <w:rsid w:val="00437D69"/>
    <w:rsid w:val="00466790"/>
    <w:rsid w:val="004E67F1"/>
    <w:rsid w:val="00525D74"/>
    <w:rsid w:val="00552D3E"/>
    <w:rsid w:val="005A3FEA"/>
    <w:rsid w:val="005A6522"/>
    <w:rsid w:val="005B097D"/>
    <w:rsid w:val="005C07CE"/>
    <w:rsid w:val="005F3C2B"/>
    <w:rsid w:val="0063691E"/>
    <w:rsid w:val="00640AB2"/>
    <w:rsid w:val="006500D8"/>
    <w:rsid w:val="00692236"/>
    <w:rsid w:val="006A77EE"/>
    <w:rsid w:val="006D7402"/>
    <w:rsid w:val="007102D5"/>
    <w:rsid w:val="0072008A"/>
    <w:rsid w:val="00734B0F"/>
    <w:rsid w:val="00741474"/>
    <w:rsid w:val="00744955"/>
    <w:rsid w:val="00754A86"/>
    <w:rsid w:val="00777939"/>
    <w:rsid w:val="00794B26"/>
    <w:rsid w:val="00797085"/>
    <w:rsid w:val="007A14B2"/>
    <w:rsid w:val="007E042F"/>
    <w:rsid w:val="007F5769"/>
    <w:rsid w:val="00822194"/>
    <w:rsid w:val="00853795"/>
    <w:rsid w:val="00876A9A"/>
    <w:rsid w:val="00886741"/>
    <w:rsid w:val="008A3586"/>
    <w:rsid w:val="008C2D3A"/>
    <w:rsid w:val="008C6572"/>
    <w:rsid w:val="008F7162"/>
    <w:rsid w:val="009050A4"/>
    <w:rsid w:val="00971F39"/>
    <w:rsid w:val="00973625"/>
    <w:rsid w:val="00983333"/>
    <w:rsid w:val="009C771B"/>
    <w:rsid w:val="009E292E"/>
    <w:rsid w:val="009F7F48"/>
    <w:rsid w:val="00A2078B"/>
    <w:rsid w:val="00AC0D53"/>
    <w:rsid w:val="00AE7439"/>
    <w:rsid w:val="00B04F27"/>
    <w:rsid w:val="00B23F62"/>
    <w:rsid w:val="00B265A7"/>
    <w:rsid w:val="00B33965"/>
    <w:rsid w:val="00B37BF7"/>
    <w:rsid w:val="00B7208D"/>
    <w:rsid w:val="00B74931"/>
    <w:rsid w:val="00BA49DB"/>
    <w:rsid w:val="00BA4E21"/>
    <w:rsid w:val="00BC1811"/>
    <w:rsid w:val="00BD31C8"/>
    <w:rsid w:val="00BE69B5"/>
    <w:rsid w:val="00C0398F"/>
    <w:rsid w:val="00C37F30"/>
    <w:rsid w:val="00C52682"/>
    <w:rsid w:val="00C926AA"/>
    <w:rsid w:val="00CB2DED"/>
    <w:rsid w:val="00D574B8"/>
    <w:rsid w:val="00D83C82"/>
    <w:rsid w:val="00DA266F"/>
    <w:rsid w:val="00DA3AA3"/>
    <w:rsid w:val="00DB2B75"/>
    <w:rsid w:val="00DB3227"/>
    <w:rsid w:val="00E0568D"/>
    <w:rsid w:val="00E05974"/>
    <w:rsid w:val="00E316FA"/>
    <w:rsid w:val="00E326F1"/>
    <w:rsid w:val="00EA705D"/>
    <w:rsid w:val="00EB3E1B"/>
    <w:rsid w:val="00ED25F7"/>
    <w:rsid w:val="00EF6E4F"/>
    <w:rsid w:val="00F044B2"/>
    <w:rsid w:val="00F115A4"/>
    <w:rsid w:val="00F241A4"/>
    <w:rsid w:val="00F465CA"/>
    <w:rsid w:val="00F72BF3"/>
    <w:rsid w:val="00F86E9B"/>
    <w:rsid w:val="00F91557"/>
    <w:rsid w:val="00F9614D"/>
    <w:rsid w:val="00FB72D6"/>
    <w:rsid w:val="00FC64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736F57"/>
  <w15:chartTrackingRefBased/>
  <w15:docId w15:val="{1671F544-93A1-41B8-A2D3-72220630C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autoSpaceDN w:val="0"/>
      <w:spacing w:after="200" w:line="276" w:lineRule="auto"/>
      <w:textAlignment w:val="baseline"/>
    </w:pPr>
    <w:rPr>
      <w:sz w:val="22"/>
      <w:szCs w:val="22"/>
      <w:lang w:val="nb-NO"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character" w:customStyle="1" w:styleId="reffootnote">
    <w:name w:val="reffootnote"/>
    <w:basedOn w:val="DefaultParagraphFont"/>
  </w:style>
  <w:style w:type="character" w:customStyle="1" w:styleId="bold15">
    <w:name w:val="bold15"/>
    <w:rPr>
      <w:b/>
      <w:bCs/>
      <w:color w:val="224075"/>
    </w:rPr>
  </w:style>
  <w:style w:type="character" w:customStyle="1" w:styleId="bold16">
    <w:name w:val="bold16"/>
    <w:rPr>
      <w:b/>
      <w:bCs/>
      <w:color w:val="5A80BE"/>
    </w:rPr>
  </w:style>
  <w:style w:type="character" w:customStyle="1" w:styleId="footnote3">
    <w:name w:val="footnote3"/>
    <w:rPr>
      <w:color w:val="224075"/>
      <w:sz w:val="17"/>
      <w:szCs w:val="17"/>
    </w:rPr>
  </w:style>
  <w:style w:type="paragraph" w:styleId="ListParagraph">
    <w:name w:val="List Paragraph"/>
    <w:basedOn w:val="Normal"/>
    <w:pPr>
      <w:ind w:left="720"/>
    </w:pPr>
  </w:style>
  <w:style w:type="paragraph" w:styleId="Header">
    <w:name w:val="header"/>
    <w:basedOn w:val="Normal"/>
    <w:pPr>
      <w:tabs>
        <w:tab w:val="center" w:pos="4536"/>
        <w:tab w:val="right" w:pos="9072"/>
      </w:tabs>
      <w:spacing w:after="0" w:line="240" w:lineRule="auto"/>
    </w:pPr>
  </w:style>
  <w:style w:type="character" w:customStyle="1" w:styleId="TopptekstTegn">
    <w:name w:val="Topptekst Tegn"/>
    <w:basedOn w:val="DefaultParagraphFont"/>
  </w:style>
  <w:style w:type="paragraph" w:styleId="Footer">
    <w:name w:val="footer"/>
    <w:basedOn w:val="Normal"/>
    <w:pPr>
      <w:tabs>
        <w:tab w:val="center" w:pos="4536"/>
        <w:tab w:val="right" w:pos="9072"/>
      </w:tabs>
      <w:spacing w:after="0" w:line="240" w:lineRule="auto"/>
    </w:pPr>
  </w:style>
  <w:style w:type="character" w:customStyle="1" w:styleId="BunntekstTegn">
    <w:name w:val="Bunntekst Tegn"/>
    <w:basedOn w:val="DefaultParagraphFont"/>
  </w:style>
  <w:style w:type="paragraph" w:styleId="BalloonText">
    <w:name w:val="Balloon Text"/>
    <w:basedOn w:val="Normal"/>
    <w:link w:val="BalloonTextChar"/>
    <w:uiPriority w:val="99"/>
    <w:semiHidden/>
    <w:unhideWhenUsed/>
    <w:rsid w:val="00754A86"/>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754A86"/>
    <w:rPr>
      <w:rFonts w:ascii="Segoe UI" w:hAnsi="Segoe UI" w:cs="Segoe UI"/>
      <w:sz w:val="18"/>
      <w:szCs w:val="18"/>
      <w:lang w:eastAsia="en-US"/>
    </w:rPr>
  </w:style>
  <w:style w:type="paragraph" w:styleId="Revision">
    <w:name w:val="Revision"/>
    <w:hidden/>
    <w:uiPriority w:val="99"/>
    <w:semiHidden/>
    <w:rsid w:val="00777939"/>
    <w:rPr>
      <w:sz w:val="22"/>
      <w:szCs w:val="22"/>
      <w:lang w:val="nb-NO" w:eastAsia="en-US"/>
    </w:rPr>
  </w:style>
  <w:style w:type="character" w:styleId="UnresolvedMention">
    <w:name w:val="Unresolved Mention"/>
    <w:basedOn w:val="DefaultParagraphFont"/>
    <w:uiPriority w:val="99"/>
    <w:semiHidden/>
    <w:unhideWhenUsed/>
    <w:rsid w:val="00B23F62"/>
    <w:rPr>
      <w:color w:val="605E5C"/>
      <w:shd w:val="clear" w:color="auto" w:fill="E1DFDD"/>
    </w:rPr>
  </w:style>
  <w:style w:type="character" w:styleId="CommentReference">
    <w:name w:val="annotation reference"/>
    <w:basedOn w:val="DefaultParagraphFont"/>
    <w:uiPriority w:val="99"/>
    <w:semiHidden/>
    <w:unhideWhenUsed/>
    <w:rsid w:val="008A3586"/>
    <w:rPr>
      <w:sz w:val="16"/>
      <w:szCs w:val="16"/>
    </w:rPr>
  </w:style>
  <w:style w:type="paragraph" w:styleId="CommentText">
    <w:name w:val="annotation text"/>
    <w:basedOn w:val="Normal"/>
    <w:link w:val="CommentTextChar"/>
    <w:uiPriority w:val="99"/>
    <w:unhideWhenUsed/>
    <w:rsid w:val="008A3586"/>
    <w:pPr>
      <w:spacing w:line="240" w:lineRule="auto"/>
    </w:pPr>
    <w:rPr>
      <w:sz w:val="20"/>
      <w:szCs w:val="20"/>
    </w:rPr>
  </w:style>
  <w:style w:type="character" w:customStyle="1" w:styleId="CommentTextChar">
    <w:name w:val="Comment Text Char"/>
    <w:basedOn w:val="DefaultParagraphFont"/>
    <w:link w:val="CommentText"/>
    <w:uiPriority w:val="99"/>
    <w:rsid w:val="008A3586"/>
    <w:rPr>
      <w:lang w:val="nb-NO" w:eastAsia="en-US"/>
    </w:rPr>
  </w:style>
  <w:style w:type="paragraph" w:styleId="CommentSubject">
    <w:name w:val="annotation subject"/>
    <w:basedOn w:val="CommentText"/>
    <w:next w:val="CommentText"/>
    <w:link w:val="CommentSubjectChar"/>
    <w:uiPriority w:val="99"/>
    <w:semiHidden/>
    <w:unhideWhenUsed/>
    <w:rsid w:val="008A3586"/>
    <w:rPr>
      <w:b/>
      <w:bCs/>
    </w:rPr>
  </w:style>
  <w:style w:type="character" w:customStyle="1" w:styleId="CommentSubjectChar">
    <w:name w:val="Comment Subject Char"/>
    <w:basedOn w:val="CommentTextChar"/>
    <w:link w:val="CommentSubject"/>
    <w:uiPriority w:val="99"/>
    <w:semiHidden/>
    <w:rsid w:val="008A3586"/>
    <w:rPr>
      <w:b/>
      <w:bCs/>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rsS&#248;rensen\Downloads\NDA%20UiT%20Oneway.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37569A3949E438498B43900F9339D51C" ma:contentTypeVersion="24" ma:contentTypeDescription="Opprett et nytt dokument." ma:contentTypeScope="" ma:versionID="dd0165d9336fe9e20928e579e9f2d787">
  <xsd:schema xmlns:xsd="http://www.w3.org/2001/XMLSchema" xmlns:xs="http://www.w3.org/2001/XMLSchema" xmlns:p="http://schemas.microsoft.com/office/2006/metadata/properties" xmlns:ns2="4ba15902-6cb8-41c2-b55a-99568a55b7b8" xmlns:ns3="78e16d5d-46a1-4733-901f-723ff982c503" xmlns:ns4="bc631f2f-046d-4368-9737-437fb1902aa6" targetNamespace="http://schemas.microsoft.com/office/2006/metadata/properties" ma:root="true" ma:fieldsID="24dc006571d2ae49bc91aa0207a98853" ns2:_="" ns3:_="" ns4:_="">
    <xsd:import namespace="4ba15902-6cb8-41c2-b55a-99568a55b7b8"/>
    <xsd:import namespace="78e16d5d-46a1-4733-901f-723ff982c503"/>
    <xsd:import namespace="bc631f2f-046d-4368-9737-437fb1902aa6"/>
    <xsd:element name="properties">
      <xsd:complexType>
        <xsd:sequence>
          <xsd:element name="documentManagement">
            <xsd:complexType>
              <xsd:all>
                <xsd:element ref="ns2:SharedWithUsers" minOccurs="0"/>
                <xsd:element ref="ns2:SharedWithDetails" minOccurs="0"/>
                <xsd:element ref="ns3:LastSharedByUser" minOccurs="0"/>
                <xsd:element ref="ns3:LastSharedByTime" minOccurs="0"/>
                <xsd:element ref="ns4:t" minOccurs="0"/>
                <xsd:element ref="ns4:MediaServiceMetadata" minOccurs="0"/>
                <xsd:element ref="ns4:MediaServiceFastMetadata" minOccurs="0"/>
                <xsd:element ref="ns4:MediaServiceDateTaken" minOccurs="0"/>
                <xsd:element ref="ns4:MediaServiceAutoTags" minOccurs="0"/>
                <xsd:element ref="ns4:Kommentar"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lcf76f155ced4ddcb4097134ff3c332f" minOccurs="0"/>
                <xsd:element ref="ns2:TaxCatchAll" minOccurs="0"/>
                <xsd:element ref="ns4:MediaServiceSearchProperties" minOccurs="0"/>
                <xsd:element ref="ns4:NorinnovaPartnersamling2023" minOccurs="0"/>
                <xsd:element ref="ns4:MediaServiceObjectDetectorVersions" minOccurs="0"/>
                <xsd:element ref="ns4: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a15902-6cb8-41c2-b55a-99568a55b7b8" elementFormDefault="qualified">
    <xsd:import namespace="http://schemas.microsoft.com/office/2006/documentManagement/types"/>
    <xsd:import namespace="http://schemas.microsoft.com/office/infopath/2007/PartnerControls"/>
    <xsd:element name="SharedWithUsers" ma:index="8" nillable="true" ma:displayName="Delt med"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lingsdetaljer" ma:description="" ma:internalName="SharedWithDetails" ma:readOnly="true">
      <xsd:simpleType>
        <xsd:restriction base="dms:Note">
          <xsd:maxLength value="255"/>
        </xsd:restriction>
      </xsd:simpleType>
    </xsd:element>
    <xsd:element name="TaxCatchAll" ma:index="27" nillable="true" ma:displayName="Taxonomy Catch All Column" ma:hidden="true" ma:list="{deec01b1-bbf2-48b7-b420-8a7729cd926b}" ma:internalName="TaxCatchAll" ma:showField="CatchAllData" ma:web="4ba15902-6cb8-41c2-b55a-99568a55b7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8e16d5d-46a1-4733-901f-723ff982c503" elementFormDefault="qualified">
    <xsd:import namespace="http://schemas.microsoft.com/office/2006/documentManagement/types"/>
    <xsd:import namespace="http://schemas.microsoft.com/office/infopath/2007/PartnerControls"/>
    <xsd:element name="LastSharedByUser" ma:index="10" nillable="true" ma:displayName="Sist delt etter bruker" ma:description="" ma:internalName="LastSharedByUser" ma:readOnly="true">
      <xsd:simpleType>
        <xsd:restriction base="dms:Note">
          <xsd:maxLength value="255"/>
        </xsd:restriction>
      </xsd:simpleType>
    </xsd:element>
    <xsd:element name="LastSharedByTime" ma:index="11" nillable="true" ma:displayName="Sist delt etter klokkeslett"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bc631f2f-046d-4368-9737-437fb1902aa6" elementFormDefault="qualified">
    <xsd:import namespace="http://schemas.microsoft.com/office/2006/documentManagement/types"/>
    <xsd:import namespace="http://schemas.microsoft.com/office/infopath/2007/PartnerControls"/>
    <xsd:element name="t" ma:index="12" nillable="true" ma:displayName="t" ma:internalName="t">
      <xsd:simpleType>
        <xsd:restriction base="dms:Number"/>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Kommentar" ma:index="17" nillable="true" ma:displayName="Kommentar" ma:internalName="Kommentar">
      <xsd:simpleType>
        <xsd:restriction base="dms:Text">
          <xsd:maxLength value="255"/>
        </xsd:restriction>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Location" ma:index="19" nillable="true" ma:displayName="MediaServiceLocation"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LengthInSeconds" ma:index="24" nillable="true" ma:displayName="Length (seconds)"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Bildemerkelapper" ma:readOnly="false" ma:fieldId="{5cf76f15-5ced-4ddc-b409-7134ff3c332f}" ma:taxonomyMulti="true" ma:sspId="db660148-dc14-4c64-9d79-0edc200e1d7e" ma:termSetId="09814cd3-568e-fe90-9814-8d621ff8fb84" ma:anchorId="fba54fb3-c3e1-fe81-a776-ca4b69148c4d" ma:open="true" ma:isKeyword="false">
      <xsd:complexType>
        <xsd:sequence>
          <xsd:element ref="pc:Terms" minOccurs="0" maxOccurs="1"/>
        </xsd:sequence>
      </xsd:complexType>
    </xsd:element>
    <xsd:element name="MediaServiceSearchProperties" ma:index="28" nillable="true" ma:displayName="MediaServiceSearchProperties" ma:hidden="true" ma:internalName="MediaServiceSearchProperties" ma:readOnly="true">
      <xsd:simpleType>
        <xsd:restriction base="dms:Note"/>
      </xsd:simpleType>
    </xsd:element>
    <xsd:element name="NorinnovaPartnersamling2023" ma:index="29" nillable="true" ma:displayName="Norinnova Partnersamling 2023" ma:format="Dropdown" ma:internalName="NorinnovaPartnersamling2023">
      <xsd:simpleType>
        <xsd:restriction base="dms:Text">
          <xsd:maxLength value="255"/>
        </xsd:restriction>
      </xsd:simpleType>
    </xsd:element>
    <xsd:element name="MediaServiceObjectDetectorVersions" ma:index="30" nillable="true" ma:displayName="MediaServiceObjectDetectorVersions" ma:description="" ma:hidden="true" ma:indexed="true" ma:internalName="MediaServiceObjectDetectorVersions" ma:readOnly="true">
      <xsd:simpleType>
        <xsd:restriction base="dms:Text"/>
      </xsd:simpleType>
    </xsd:element>
    <xsd:element name="MediaServiceBillingMetadata" ma:index="31"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c631f2f-046d-4368-9737-437fb1902aa6">
      <Terms xmlns="http://schemas.microsoft.com/office/infopath/2007/PartnerControls"/>
    </lcf76f155ced4ddcb4097134ff3c332f>
    <t xmlns="bc631f2f-046d-4368-9737-437fb1902aa6" xsi:nil="true"/>
    <TaxCatchAll xmlns="4ba15902-6cb8-41c2-b55a-99568a55b7b8" xsi:nil="true"/>
    <Kommentar xmlns="bc631f2f-046d-4368-9737-437fb1902aa6" xsi:nil="true"/>
    <NorinnovaPartnersamling2023 xmlns="bc631f2f-046d-4368-9737-437fb1902aa6" xsi:nil="true"/>
    <SharedWithUsers xmlns="4ba15902-6cb8-41c2-b55a-99568a55b7b8">
      <UserInfo>
        <DisplayName/>
        <AccountId xsi:nil="true"/>
        <AccountType/>
      </UserInfo>
    </SharedWithUsers>
  </documentManagement>
</p:properties>
</file>

<file path=customXml/itemProps1.xml><?xml version="1.0" encoding="utf-8"?>
<ds:datastoreItem xmlns:ds="http://schemas.openxmlformats.org/officeDocument/2006/customXml" ds:itemID="{E3DF4766-1E82-45F5-AC95-9F0F1F3F746D}">
  <ds:schemaRefs>
    <ds:schemaRef ds:uri="http://schemas.microsoft.com/sharepoint/v3/contenttype/forms"/>
  </ds:schemaRefs>
</ds:datastoreItem>
</file>

<file path=customXml/itemProps2.xml><?xml version="1.0" encoding="utf-8"?>
<ds:datastoreItem xmlns:ds="http://schemas.openxmlformats.org/officeDocument/2006/customXml" ds:itemID="{5F8177E6-AE68-4C53-8408-959E35DA20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a15902-6cb8-41c2-b55a-99568a55b7b8"/>
    <ds:schemaRef ds:uri="78e16d5d-46a1-4733-901f-723ff982c503"/>
    <ds:schemaRef ds:uri="bc631f2f-046d-4368-9737-437fb1902a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CE14FD-3005-42F4-8B15-C5568A1B0676}">
  <ds:schemaRefs>
    <ds:schemaRef ds:uri="http://schemas.openxmlformats.org/officeDocument/2006/bibliography"/>
  </ds:schemaRefs>
</ds:datastoreItem>
</file>

<file path=customXml/itemProps4.xml><?xml version="1.0" encoding="utf-8"?>
<ds:datastoreItem xmlns:ds="http://schemas.openxmlformats.org/officeDocument/2006/customXml" ds:itemID="{D9052FA5-862D-4731-9734-69FC9940446D}">
  <ds:schemaRefs>
    <ds:schemaRef ds:uri="http://schemas.microsoft.com/office/2006/metadata/properties"/>
    <ds:schemaRef ds:uri="http://schemas.microsoft.com/office/infopath/2007/PartnerControls"/>
    <ds:schemaRef ds:uri="bc631f2f-046d-4368-9737-437fb1902aa6"/>
    <ds:schemaRef ds:uri="4ba15902-6cb8-41c2-b55a-99568a55b7b8"/>
  </ds:schemaRefs>
</ds:datastoreItem>
</file>

<file path=docProps/app.xml><?xml version="1.0" encoding="utf-8"?>
<Properties xmlns="http://schemas.openxmlformats.org/officeDocument/2006/extended-properties" xmlns:vt="http://schemas.openxmlformats.org/officeDocument/2006/docPropsVTypes">
  <Template>NDA UiT Oneway</Template>
  <TotalTime>0</TotalTime>
  <Pages>2</Pages>
  <Words>924</Words>
  <Characters>5268</Characters>
  <Application>Microsoft Office Word</Application>
  <DocSecurity>0</DocSecurity>
  <Lines>43</Lines>
  <Paragraphs>12</Paragraphs>
  <ScaleCrop>false</ScaleCrop>
  <HeadingPairs>
    <vt:vector size="4" baseType="variant">
      <vt:variant>
        <vt:lpstr>Title</vt:lpstr>
      </vt:variant>
      <vt:variant>
        <vt:i4>1</vt:i4>
      </vt:variant>
      <vt:variant>
        <vt:lpstr>Tittel</vt:lpstr>
      </vt:variant>
      <vt:variant>
        <vt:i4>1</vt:i4>
      </vt:variant>
    </vt:vector>
  </HeadingPairs>
  <TitlesOfParts>
    <vt:vector size="2" baseType="lpstr">
      <vt:lpstr/>
      <vt:lpstr/>
    </vt:vector>
  </TitlesOfParts>
  <Company>UMB</Company>
  <LinksUpToDate>false</LinksUpToDate>
  <CharactersWithSpaces>6180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Lars Sørensen</dc:creator>
  <cp:keywords/>
  <cp:lastModifiedBy>Lars Sørensen</cp:lastModifiedBy>
  <cp:revision>2</cp:revision>
  <cp:lastPrinted>2016-06-10T12:11:00Z</cp:lastPrinted>
  <dcterms:created xsi:type="dcterms:W3CDTF">2026-04-08T13:09:00Z</dcterms:created>
  <dcterms:modified xsi:type="dcterms:W3CDTF">2026-04-08T13:09:00Z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0x01010037569A3949E438498B43900F9339D51C</vt:lpwstr>
  </property>
  <property fmtid="{D5CDD505-2E9C-101B-9397-08002B2CF9AE}" pid="4" name="ComplianceAssetId">
    <vt:lpwstr/>
  </property>
  <property fmtid="{D5CDD505-2E9C-101B-9397-08002B2CF9AE}" pid="5" name="_ExtendedDescription">
    <vt:lpwstr/>
  </property>
  <property fmtid="{D5CDD505-2E9C-101B-9397-08002B2CF9AE}" pid="6" name="_activity">
    <vt:lpwstr>{"FileActivityType":"9","FileActivityTimeStamp":"2024-10-22T10:57:58.600Z","FileActivityUsersOnPage":[{"DisplayName":"Lars Sørensen","Id":"lars@norinnova.no"}],"FileActivityNavigationId":null}</vt:lpwstr>
  </property>
  <property fmtid="{D5CDD505-2E9C-101B-9397-08002B2CF9AE}" pid="7" name="TriggerFlowInfo">
    <vt:lpwstr/>
  </property>
  <property fmtid="{D5CDD505-2E9C-101B-9397-08002B2CF9AE}" pid="8" name="MSIP_Label_f2ff33fb-cc56-43ef-abc7-62e11cb249c8_Enabled">
    <vt:lpwstr>true</vt:lpwstr>
  </property>
  <property fmtid="{D5CDD505-2E9C-101B-9397-08002B2CF9AE}" pid="9" name="MSIP_Label_f2ff33fb-cc56-43ef-abc7-62e11cb249c8_SetDate">
    <vt:lpwstr>2026-03-24T18:24:55Z</vt:lpwstr>
  </property>
  <property fmtid="{D5CDD505-2E9C-101B-9397-08002B2CF9AE}" pid="10" name="MSIP_Label_f2ff33fb-cc56-43ef-abc7-62e11cb249c8_Method">
    <vt:lpwstr>Standard</vt:lpwstr>
  </property>
  <property fmtid="{D5CDD505-2E9C-101B-9397-08002B2CF9AE}" pid="11" name="MSIP_Label_f2ff33fb-cc56-43ef-abc7-62e11cb249c8_Name">
    <vt:lpwstr>Offentlig</vt:lpwstr>
  </property>
  <property fmtid="{D5CDD505-2E9C-101B-9397-08002B2CF9AE}" pid="12" name="MSIP_Label_f2ff33fb-cc56-43ef-abc7-62e11cb249c8_SiteId">
    <vt:lpwstr>331a17bd-d3a5-4b25-9fef-a2a8f88a2c87</vt:lpwstr>
  </property>
  <property fmtid="{D5CDD505-2E9C-101B-9397-08002B2CF9AE}" pid="13" name="MSIP_Label_f2ff33fb-cc56-43ef-abc7-62e11cb249c8_ActionId">
    <vt:lpwstr>f427f8f8-7092-4af4-9115-ccc3e816b32b</vt:lpwstr>
  </property>
  <property fmtid="{D5CDD505-2E9C-101B-9397-08002B2CF9AE}" pid="14" name="MSIP_Label_f2ff33fb-cc56-43ef-abc7-62e11cb249c8_ContentBits">
    <vt:lpwstr>0</vt:lpwstr>
  </property>
  <property fmtid="{D5CDD505-2E9C-101B-9397-08002B2CF9AE}" pid="15" name="MSIP_Label_f2ff33fb-cc56-43ef-abc7-62e11cb249c8_Tag">
    <vt:lpwstr>10, 3, 0, 1</vt:lpwstr>
  </property>
</Properties>
</file>